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03C30" w14:textId="77777777" w:rsidR="00F90DBD" w:rsidRPr="00B81B4D" w:rsidRDefault="00F90DBD" w:rsidP="00F90DBD">
      <w:pPr>
        <w:jc w:val="center"/>
        <w:rPr>
          <w:rFonts w:ascii="TH SarabunPSK" w:hAnsi="TH SarabunPSK" w:cs="TH SarabunPSK"/>
          <w:b/>
          <w:bCs/>
        </w:rPr>
      </w:pPr>
      <w:r w:rsidRPr="00B81B4D">
        <w:rPr>
          <w:rFonts w:ascii="TH SarabunPSK" w:hAnsi="TH SarabunPSK" w:cs="TH SarabunPSK"/>
          <w:b/>
          <w:bCs/>
          <w:cs/>
        </w:rPr>
        <w:t>แบบฟอร์มแจ้งการเปลี่ยนแปลงสถานภาพสิ่งที่ตรวจพบจากการตรวจประเมิน</w:t>
      </w:r>
    </w:p>
    <w:p w14:paraId="0131C7C5" w14:textId="77777777" w:rsidR="00F90DBD" w:rsidRPr="00B81B4D" w:rsidRDefault="00F90DBD" w:rsidP="00F90DBD">
      <w:pPr>
        <w:rPr>
          <w:rFonts w:ascii="TH SarabunPSK" w:hAnsi="TH SarabunPSK" w:cs="TH SarabunPSK"/>
          <w:sz w:val="30"/>
          <w:szCs w:val="30"/>
        </w:rPr>
      </w:pPr>
      <w:r w:rsidRPr="00B81B4D">
        <w:rPr>
          <w:rFonts w:ascii="TH SarabunPSK" w:hAnsi="TH SarabunPSK" w:cs="TH SarabunPSK"/>
          <w:sz w:val="30"/>
          <w:szCs w:val="30"/>
          <w:cs/>
        </w:rPr>
        <w:t xml:space="preserve">เรียน </w:t>
      </w:r>
      <w:r w:rsidRPr="00B81B4D">
        <w:rPr>
          <w:rFonts w:ascii="TH SarabunPSK" w:hAnsi="TH SarabunPSK" w:cs="TH SarabunPSK"/>
          <w:sz w:val="30"/>
          <w:szCs w:val="30"/>
        </w:rPr>
        <w:sym w:font="Wingdings" w:char="F0A6"/>
      </w:r>
      <w:r w:rsidRPr="00B81B4D">
        <w:rPr>
          <w:rFonts w:ascii="TH SarabunPSK" w:hAnsi="TH SarabunPSK" w:cs="TH SarabunPSK"/>
          <w:sz w:val="30"/>
          <w:szCs w:val="30"/>
          <w:cs/>
        </w:rPr>
        <w:t xml:space="preserve"> ผู้ตรวจประเมิน </w:t>
      </w:r>
      <w:r w:rsidRPr="00B81B4D">
        <w:rPr>
          <w:rFonts w:ascii="TH SarabunPSK" w:hAnsi="TH SarabunPSK" w:cs="TH SarabunPSK"/>
          <w:sz w:val="30"/>
          <w:szCs w:val="30"/>
        </w:rPr>
        <w:sym w:font="Wingdings 2" w:char="F035"/>
      </w:r>
      <w:r w:rsidRPr="00B81B4D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B81B4D">
        <w:rPr>
          <w:rFonts w:ascii="TH SarabunPSK" w:hAnsi="TH SarabunPSK" w:cs="TH SarabunPSK"/>
          <w:sz w:val="30"/>
          <w:szCs w:val="30"/>
        </w:rPr>
        <w:t>Lead assessor  ………………………………………………………………………………………</w:t>
      </w:r>
    </w:p>
    <w:p w14:paraId="6DC98B3C" w14:textId="77777777" w:rsidR="00F90DBD" w:rsidRPr="00B81B4D" w:rsidRDefault="00F90DBD" w:rsidP="00F90DBD">
      <w:pPr>
        <w:rPr>
          <w:rFonts w:ascii="TH SarabunPSK" w:hAnsi="TH SarabunPSK" w:cs="TH SarabunPSK"/>
          <w:sz w:val="30"/>
          <w:szCs w:val="30"/>
        </w:rPr>
      </w:pPr>
      <w:r w:rsidRPr="00B81B4D">
        <w:rPr>
          <w:rFonts w:ascii="TH SarabunPSK" w:hAnsi="TH SarabunPSK" w:cs="TH SarabunPSK"/>
          <w:sz w:val="30"/>
          <w:szCs w:val="30"/>
        </w:rPr>
        <w:tab/>
        <w:t xml:space="preserve"> </w:t>
      </w:r>
      <w:r w:rsidRPr="00B81B4D">
        <w:rPr>
          <w:rFonts w:ascii="TH SarabunPSK" w:hAnsi="TH SarabunPSK" w:cs="TH SarabunPSK"/>
          <w:sz w:val="30"/>
          <w:szCs w:val="30"/>
        </w:rPr>
        <w:sym w:font="Wingdings 2" w:char="F035"/>
      </w:r>
      <w:r w:rsidRPr="00B81B4D">
        <w:rPr>
          <w:rFonts w:ascii="TH SarabunPSK" w:hAnsi="TH SarabunPSK" w:cs="TH SarabunPSK"/>
          <w:sz w:val="30"/>
          <w:szCs w:val="30"/>
        </w:rPr>
        <w:t xml:space="preserve"> Technical assessor …………………………………… </w:t>
      </w:r>
      <w:r w:rsidRPr="00B81B4D">
        <w:rPr>
          <w:rFonts w:ascii="TH SarabunPSK" w:hAnsi="TH SarabunPSK" w:cs="TH SarabunPSK"/>
          <w:sz w:val="30"/>
          <w:szCs w:val="30"/>
        </w:rPr>
        <w:sym w:font="Wingdings 2" w:char="F035"/>
      </w:r>
      <w:r w:rsidRPr="00B81B4D">
        <w:rPr>
          <w:rFonts w:ascii="TH SarabunPSK" w:hAnsi="TH SarabunPSK" w:cs="TH SarabunPSK"/>
          <w:sz w:val="30"/>
          <w:szCs w:val="30"/>
        </w:rPr>
        <w:t xml:space="preserve"> Technical Expert …………………………………</w:t>
      </w:r>
      <w:proofErr w:type="gramStart"/>
      <w:r w:rsidRPr="00B81B4D">
        <w:rPr>
          <w:rFonts w:ascii="TH SarabunPSK" w:hAnsi="TH SarabunPSK" w:cs="TH SarabunPSK"/>
          <w:sz w:val="30"/>
          <w:szCs w:val="30"/>
        </w:rPr>
        <w:t>…..</w:t>
      </w:r>
      <w:proofErr w:type="gramEnd"/>
    </w:p>
    <w:p w14:paraId="67EF5F40" w14:textId="1B11623B" w:rsidR="00F90DBD" w:rsidRPr="00B81B4D" w:rsidRDefault="00F90DBD" w:rsidP="00F90DBD">
      <w:pPr>
        <w:rPr>
          <w:rFonts w:ascii="TH SarabunPSK" w:hAnsi="TH SarabunPSK" w:cs="TH SarabunPSK"/>
          <w:sz w:val="30"/>
          <w:szCs w:val="30"/>
        </w:rPr>
      </w:pPr>
      <w:r w:rsidRPr="00B81B4D">
        <w:rPr>
          <w:rFonts w:ascii="TH SarabunPSK" w:hAnsi="TH SarabunPSK" w:cs="TH SarabunPSK"/>
          <w:sz w:val="30"/>
          <w:szCs w:val="30"/>
        </w:rPr>
        <w:t xml:space="preserve">        </w:t>
      </w:r>
      <w:r w:rsidRPr="00B81B4D">
        <w:rPr>
          <w:rFonts w:ascii="TH SarabunPSK" w:hAnsi="TH SarabunPSK" w:cs="TH SarabunPSK"/>
          <w:sz w:val="30"/>
          <w:szCs w:val="30"/>
        </w:rPr>
        <w:sym w:font="Wingdings" w:char="F0A6"/>
      </w:r>
      <w:r w:rsidRPr="00B81B4D">
        <w:rPr>
          <w:rFonts w:ascii="TH SarabunPSK" w:hAnsi="TH SarabunPSK" w:cs="TH SarabunPSK"/>
          <w:sz w:val="30"/>
          <w:szCs w:val="30"/>
        </w:rPr>
        <w:t xml:space="preserve"> </w:t>
      </w:r>
      <w:r w:rsidRPr="00B81B4D">
        <w:rPr>
          <w:rFonts w:ascii="TH SarabunPSK" w:hAnsi="TH SarabunPSK" w:cs="TH SarabunPSK"/>
          <w:sz w:val="30"/>
          <w:szCs w:val="30"/>
          <w:cs/>
        </w:rPr>
        <w:t xml:space="preserve">ลูกค้า </w:t>
      </w:r>
      <w:r w:rsidRPr="00B81B4D">
        <w:rPr>
          <w:rFonts w:ascii="TH SarabunPSK" w:hAnsi="TH SarabunPSK" w:cs="TH SarabunPSK"/>
          <w:sz w:val="30"/>
          <w:szCs w:val="30"/>
        </w:rPr>
        <w:t>(CAB) ……………………………………………………………………………………………………………….</w:t>
      </w:r>
    </w:p>
    <w:p w14:paraId="6526198D" w14:textId="77777777" w:rsidR="00F90DBD" w:rsidRPr="00B81B4D" w:rsidRDefault="00F90DBD" w:rsidP="00F90DBD">
      <w:pPr>
        <w:pStyle w:val="NoSpacing"/>
        <w:rPr>
          <w:rFonts w:ascii="TH SarabunPSK" w:hAnsi="TH SarabunPSK" w:cs="TH SarabunPSK"/>
          <w:spacing w:val="-6"/>
          <w:sz w:val="30"/>
        </w:rPr>
      </w:pPr>
      <w:r w:rsidRPr="00B81B4D">
        <w:rPr>
          <w:rFonts w:ascii="TH SarabunPSK" w:hAnsi="TH SarabunPSK" w:cs="TH SarabunPSK"/>
          <w:sz w:val="30"/>
        </w:rPr>
        <w:tab/>
      </w:r>
      <w:r w:rsidRPr="00B81B4D">
        <w:rPr>
          <w:rFonts w:ascii="TH SarabunPSK" w:hAnsi="TH SarabunPSK" w:cs="TH SarabunPSK"/>
          <w:spacing w:val="-6"/>
          <w:sz w:val="30"/>
          <w:cs/>
        </w:rPr>
        <w:t>สำนักมาตรฐานห้องปฏิบัติการ ขอเรียนแจ้งการเปลี่ยนแปลงสถานภาพสิ่งที่ตรวจพบจากการตรวจประเมิน ตามมาตรฐาน</w:t>
      </w:r>
    </w:p>
    <w:p w14:paraId="01AF275E" w14:textId="57BFD8FF" w:rsidR="00F90DBD" w:rsidRPr="00B81B4D" w:rsidRDefault="00F90DBD" w:rsidP="00F90DBD">
      <w:pPr>
        <w:pStyle w:val="NoSpacing"/>
        <w:rPr>
          <w:rFonts w:ascii="TH SarabunPSK" w:hAnsi="TH SarabunPSK" w:cs="TH SarabunPSK"/>
          <w:sz w:val="30"/>
        </w:rPr>
      </w:pPr>
      <w:r w:rsidRPr="00B81B4D">
        <w:rPr>
          <w:rFonts w:ascii="TH SarabunPSK" w:hAnsi="TH SarabunPSK" w:cs="TH SarabunPSK"/>
          <w:sz w:val="30"/>
        </w:rPr>
        <w:sym w:font="Wingdings" w:char="F071"/>
      </w:r>
      <w:r w:rsidRPr="00B81B4D">
        <w:rPr>
          <w:rFonts w:ascii="TH SarabunPSK" w:hAnsi="TH SarabunPSK" w:cs="TH SarabunPSK"/>
          <w:sz w:val="30"/>
          <w:cs/>
        </w:rPr>
        <w:t xml:space="preserve"> </w:t>
      </w:r>
      <w:r w:rsidRPr="00B81B4D">
        <w:rPr>
          <w:rFonts w:ascii="TH SarabunPSK" w:hAnsi="TH SarabunPSK" w:cs="TH SarabunPSK"/>
          <w:sz w:val="30"/>
        </w:rPr>
        <w:t xml:space="preserve"> ISO/IEC 17025  </w:t>
      </w:r>
      <w:r w:rsidRPr="00B81B4D">
        <w:rPr>
          <w:rFonts w:ascii="TH SarabunPSK" w:hAnsi="TH SarabunPSK" w:cs="TH SarabunPSK"/>
          <w:sz w:val="30"/>
        </w:rPr>
        <w:sym w:font="Wingdings" w:char="F071"/>
      </w:r>
      <w:r w:rsidRPr="00B81B4D">
        <w:rPr>
          <w:rFonts w:ascii="TH SarabunPSK" w:hAnsi="TH SarabunPSK" w:cs="TH SarabunPSK"/>
          <w:sz w:val="30"/>
          <w:cs/>
        </w:rPr>
        <w:t xml:space="preserve">  </w:t>
      </w:r>
      <w:r w:rsidRPr="00B81B4D">
        <w:rPr>
          <w:rFonts w:ascii="TH SarabunPSK" w:hAnsi="TH SarabunPSK" w:cs="TH SarabunPSK"/>
          <w:sz w:val="30"/>
        </w:rPr>
        <w:t xml:space="preserve">ISO 15189  </w:t>
      </w:r>
      <w:r w:rsidRPr="00B81B4D">
        <w:rPr>
          <w:rFonts w:ascii="TH SarabunPSK" w:hAnsi="TH SarabunPSK" w:cs="TH SarabunPSK"/>
          <w:sz w:val="30"/>
        </w:rPr>
        <w:sym w:font="Wingdings" w:char="F071"/>
      </w:r>
      <w:r w:rsidRPr="00B81B4D">
        <w:rPr>
          <w:rFonts w:ascii="TH SarabunPSK" w:hAnsi="TH SarabunPSK" w:cs="TH SarabunPSK"/>
          <w:sz w:val="30"/>
          <w:cs/>
        </w:rPr>
        <w:t xml:space="preserve">  </w:t>
      </w:r>
      <w:r w:rsidRPr="00B81B4D">
        <w:rPr>
          <w:rFonts w:ascii="TH SarabunPSK" w:hAnsi="TH SarabunPSK" w:cs="TH SarabunPSK"/>
          <w:sz w:val="30"/>
        </w:rPr>
        <w:t xml:space="preserve">ISO 15190  </w:t>
      </w:r>
      <w:r w:rsidRPr="00B81B4D">
        <w:rPr>
          <w:rFonts w:ascii="TH SarabunPSK" w:hAnsi="TH SarabunPSK" w:cs="TH SarabunPSK"/>
          <w:sz w:val="30"/>
        </w:rPr>
        <w:sym w:font="Wingdings" w:char="F071"/>
      </w:r>
      <w:r w:rsidRPr="00B81B4D">
        <w:rPr>
          <w:rFonts w:ascii="TH SarabunPSK" w:hAnsi="TH SarabunPSK" w:cs="TH SarabunPSK"/>
          <w:sz w:val="30"/>
          <w:cs/>
        </w:rPr>
        <w:t xml:space="preserve">  </w:t>
      </w:r>
      <w:r w:rsidRPr="00B81B4D">
        <w:rPr>
          <w:rFonts w:ascii="TH SarabunPSK" w:hAnsi="TH SarabunPSK" w:cs="TH SarabunPSK"/>
          <w:sz w:val="30"/>
        </w:rPr>
        <w:t xml:space="preserve">ISO 17034 </w:t>
      </w:r>
      <w:r w:rsidRPr="00B81B4D">
        <w:rPr>
          <w:rFonts w:ascii="TH SarabunPSK" w:hAnsi="TH SarabunPSK" w:cs="TH SarabunPSK"/>
          <w:sz w:val="30"/>
        </w:rPr>
        <w:sym w:font="Wingdings" w:char="F071"/>
      </w:r>
      <w:r w:rsidRPr="00B81B4D">
        <w:rPr>
          <w:rFonts w:ascii="TH SarabunPSK" w:hAnsi="TH SarabunPSK" w:cs="TH SarabunPSK"/>
          <w:sz w:val="30"/>
          <w:cs/>
        </w:rPr>
        <w:t xml:space="preserve"> </w:t>
      </w:r>
      <w:r w:rsidRPr="00B81B4D">
        <w:rPr>
          <w:rFonts w:ascii="TH SarabunPSK" w:hAnsi="TH SarabunPSK" w:cs="TH SarabunPSK"/>
          <w:sz w:val="30"/>
        </w:rPr>
        <w:t xml:space="preserve"> ISO 20387  </w:t>
      </w:r>
      <w:r w:rsidRPr="00B81B4D">
        <w:rPr>
          <w:rFonts w:ascii="TH SarabunPSK" w:hAnsi="TH SarabunPSK" w:cs="TH SarabunPSK"/>
          <w:sz w:val="30"/>
        </w:rPr>
        <w:sym w:font="Wingdings" w:char="F071"/>
      </w:r>
      <w:r w:rsidRPr="00B81B4D">
        <w:rPr>
          <w:rFonts w:ascii="TH SarabunPSK" w:hAnsi="TH SarabunPSK" w:cs="TH SarabunPSK"/>
          <w:spacing w:val="-6"/>
          <w:sz w:val="30"/>
        </w:rPr>
        <w:t xml:space="preserve">  </w:t>
      </w:r>
      <w:r w:rsidRPr="00B81B4D">
        <w:rPr>
          <w:rFonts w:ascii="TH SarabunPSK" w:hAnsi="TH SarabunPSK" w:cs="TH SarabunPSK"/>
          <w:spacing w:val="-6"/>
          <w:sz w:val="30"/>
          <w:cs/>
        </w:rPr>
        <w:t>อื่น</w:t>
      </w:r>
      <w:r w:rsidR="00B81B4D">
        <w:rPr>
          <w:rFonts w:ascii="TH SarabunPSK" w:hAnsi="TH SarabunPSK" w:cs="TH SarabunPSK" w:hint="cs"/>
          <w:spacing w:val="-6"/>
          <w:sz w:val="30"/>
          <w:cs/>
        </w:rPr>
        <w:t>ๆ</w:t>
      </w:r>
      <w:r w:rsidRPr="00B81B4D">
        <w:rPr>
          <w:rFonts w:ascii="TH SarabunPSK" w:hAnsi="TH SarabunPSK" w:cs="TH SarabunPSK"/>
          <w:sz w:val="30"/>
          <w:cs/>
        </w:rPr>
        <w:t>...........</w:t>
      </w:r>
      <w:r w:rsidRPr="00B81B4D">
        <w:rPr>
          <w:rFonts w:ascii="TH SarabunPSK" w:hAnsi="TH SarabunPSK" w:cs="TH SarabunPSK"/>
          <w:sz w:val="30"/>
        </w:rPr>
        <w:t>..............................</w:t>
      </w:r>
    </w:p>
    <w:p w14:paraId="6C7B28F3" w14:textId="77777777" w:rsidR="00B81B4D" w:rsidRDefault="00F90DBD" w:rsidP="00F90DBD">
      <w:pPr>
        <w:pStyle w:val="NoSpacing"/>
        <w:rPr>
          <w:rFonts w:ascii="TH SarabunPSK" w:hAnsi="TH SarabunPSK" w:cs="TH SarabunPSK"/>
          <w:spacing w:val="-6"/>
          <w:sz w:val="30"/>
        </w:rPr>
      </w:pPr>
      <w:r w:rsidRPr="00B81B4D">
        <w:rPr>
          <w:rFonts w:ascii="TH SarabunPSK" w:hAnsi="TH SarabunPSK" w:cs="TH SarabunPSK"/>
          <w:spacing w:val="-6"/>
          <w:sz w:val="30"/>
          <w:cs/>
        </w:rPr>
        <w:t xml:space="preserve">ในรายงานการตรวจประเมินเพื่อ </w:t>
      </w:r>
      <w:r w:rsidRPr="00B81B4D">
        <w:rPr>
          <w:rFonts w:ascii="TH SarabunPSK" w:hAnsi="TH SarabunPSK" w:cs="TH SarabunPSK"/>
          <w:sz w:val="30"/>
        </w:rPr>
        <w:sym w:font="Wingdings" w:char="F071"/>
      </w:r>
      <w:r w:rsidRPr="00B81B4D">
        <w:rPr>
          <w:rFonts w:ascii="TH SarabunPSK" w:hAnsi="TH SarabunPSK" w:cs="TH SarabunPSK"/>
          <w:spacing w:val="-6"/>
          <w:sz w:val="30"/>
          <w:cs/>
        </w:rPr>
        <w:t xml:space="preserve"> ขอการรับรองใหม่ (</w:t>
      </w:r>
      <w:r w:rsidRPr="00B81B4D">
        <w:rPr>
          <w:rFonts w:ascii="TH SarabunPSK" w:hAnsi="TH SarabunPSK" w:cs="TH SarabunPSK"/>
          <w:spacing w:val="-6"/>
          <w:sz w:val="30"/>
        </w:rPr>
        <w:t xml:space="preserve">On-site assessment) </w:t>
      </w:r>
      <w:r w:rsidRPr="00B81B4D">
        <w:rPr>
          <w:rFonts w:ascii="TH SarabunPSK" w:hAnsi="TH SarabunPSK" w:cs="TH SarabunPSK"/>
          <w:sz w:val="30"/>
        </w:rPr>
        <w:sym w:font="Wingdings" w:char="F071"/>
      </w:r>
      <w:r w:rsidRPr="00B81B4D">
        <w:rPr>
          <w:rFonts w:ascii="TH SarabunPSK" w:hAnsi="TH SarabunPSK" w:cs="TH SarabunPSK"/>
          <w:spacing w:val="-6"/>
          <w:sz w:val="30"/>
        </w:rPr>
        <w:t xml:space="preserve"> </w:t>
      </w:r>
      <w:r w:rsidRPr="00B81B4D">
        <w:rPr>
          <w:rFonts w:ascii="TH SarabunPSK" w:hAnsi="TH SarabunPSK" w:cs="TH SarabunPSK"/>
          <w:spacing w:val="-6"/>
          <w:sz w:val="30"/>
          <w:cs/>
        </w:rPr>
        <w:t>เฝ้าระวัง (</w:t>
      </w:r>
      <w:r w:rsidRPr="00B81B4D">
        <w:rPr>
          <w:rFonts w:ascii="TH SarabunPSK" w:hAnsi="TH SarabunPSK" w:cs="TH SarabunPSK"/>
          <w:spacing w:val="-6"/>
          <w:sz w:val="30"/>
        </w:rPr>
        <w:t xml:space="preserve">Surveillance) </w:t>
      </w:r>
    </w:p>
    <w:p w14:paraId="5EA2BA70" w14:textId="77777777" w:rsidR="00B81B4D" w:rsidRDefault="00F90DBD" w:rsidP="00F90DBD">
      <w:pPr>
        <w:pStyle w:val="NoSpacing"/>
        <w:rPr>
          <w:rFonts w:ascii="TH SarabunPSK" w:hAnsi="TH SarabunPSK" w:cs="TH SarabunPSK"/>
          <w:spacing w:val="-6"/>
          <w:sz w:val="30"/>
        </w:rPr>
      </w:pPr>
      <w:r w:rsidRPr="00B81B4D">
        <w:rPr>
          <w:rFonts w:ascii="TH SarabunPSK" w:hAnsi="TH SarabunPSK" w:cs="TH SarabunPSK"/>
          <w:sz w:val="30"/>
        </w:rPr>
        <w:sym w:font="Wingdings" w:char="F071"/>
      </w:r>
      <w:r w:rsidRPr="00B81B4D">
        <w:rPr>
          <w:rFonts w:ascii="TH SarabunPSK" w:hAnsi="TH SarabunPSK" w:cs="TH SarabunPSK"/>
          <w:spacing w:val="-6"/>
          <w:sz w:val="30"/>
        </w:rPr>
        <w:t xml:space="preserve"> </w:t>
      </w:r>
      <w:r w:rsidRPr="00B81B4D">
        <w:rPr>
          <w:rFonts w:ascii="TH SarabunPSK" w:hAnsi="TH SarabunPSK" w:cs="TH SarabunPSK"/>
          <w:spacing w:val="-6"/>
          <w:sz w:val="30"/>
          <w:cs/>
        </w:rPr>
        <w:t>ต่ออายุ (</w:t>
      </w:r>
      <w:r w:rsidRPr="00B81B4D">
        <w:rPr>
          <w:rFonts w:ascii="TH SarabunPSK" w:hAnsi="TH SarabunPSK" w:cs="TH SarabunPSK"/>
          <w:spacing w:val="-6"/>
          <w:sz w:val="30"/>
        </w:rPr>
        <w:t>Re-assessment)</w:t>
      </w:r>
      <w:r w:rsidR="00B81B4D">
        <w:rPr>
          <w:rFonts w:ascii="TH SarabunPSK" w:hAnsi="TH SarabunPSK" w:cs="TH SarabunPSK" w:hint="cs"/>
          <w:spacing w:val="-6"/>
          <w:sz w:val="30"/>
          <w:cs/>
        </w:rPr>
        <w:t xml:space="preserve"> </w:t>
      </w:r>
      <w:r w:rsidRPr="00B81B4D">
        <w:rPr>
          <w:rFonts w:ascii="TH SarabunPSK" w:hAnsi="TH SarabunPSK" w:cs="TH SarabunPSK"/>
          <w:sz w:val="30"/>
        </w:rPr>
        <w:sym w:font="Wingdings" w:char="F071"/>
      </w:r>
      <w:r w:rsidRPr="00B81B4D">
        <w:rPr>
          <w:rFonts w:ascii="TH SarabunPSK" w:hAnsi="TH SarabunPSK" w:cs="TH SarabunPSK"/>
          <w:spacing w:val="-6"/>
          <w:sz w:val="30"/>
          <w:cs/>
        </w:rPr>
        <w:t xml:space="preserve"> ขยายขอบข่าย (</w:t>
      </w:r>
      <w:r w:rsidRPr="00B81B4D">
        <w:rPr>
          <w:rFonts w:ascii="TH SarabunPSK" w:hAnsi="TH SarabunPSK" w:cs="TH SarabunPSK"/>
          <w:spacing w:val="-6"/>
          <w:sz w:val="30"/>
        </w:rPr>
        <w:t>Extended scope)</w:t>
      </w:r>
      <w:r w:rsidRPr="00B81B4D">
        <w:rPr>
          <w:rFonts w:ascii="TH SarabunPSK" w:hAnsi="TH SarabunPSK" w:cs="TH SarabunPSK"/>
          <w:spacing w:val="-6"/>
          <w:sz w:val="30"/>
          <w:cs/>
        </w:rPr>
        <w:t xml:space="preserve"> </w:t>
      </w:r>
    </w:p>
    <w:p w14:paraId="2A9E9D70" w14:textId="794EC9DA" w:rsidR="00F90DBD" w:rsidRPr="00B81B4D" w:rsidRDefault="00F90DBD" w:rsidP="00F90DBD">
      <w:pPr>
        <w:pStyle w:val="NoSpacing"/>
        <w:rPr>
          <w:rFonts w:ascii="TH SarabunPSK" w:hAnsi="TH SarabunPSK" w:cs="TH SarabunPSK"/>
          <w:spacing w:val="-6"/>
          <w:sz w:val="30"/>
        </w:rPr>
      </w:pPr>
      <w:r w:rsidRPr="00B81B4D">
        <w:rPr>
          <w:rFonts w:ascii="TH SarabunPSK" w:hAnsi="TH SarabunPSK" w:cs="TH SarabunPSK"/>
          <w:sz w:val="30"/>
        </w:rPr>
        <w:sym w:font="Wingdings" w:char="F0A6"/>
      </w:r>
      <w:r w:rsidRPr="00B81B4D">
        <w:rPr>
          <w:rFonts w:ascii="TH SarabunPSK" w:hAnsi="TH SarabunPSK" w:cs="TH SarabunPSK"/>
          <w:sz w:val="30"/>
        </w:rPr>
        <w:t xml:space="preserve"> </w:t>
      </w:r>
      <w:r w:rsidRPr="00B81B4D">
        <w:rPr>
          <w:rFonts w:ascii="TH SarabunPSK" w:hAnsi="TH SarabunPSK" w:cs="TH SarabunPSK"/>
          <w:sz w:val="30"/>
          <w:cs/>
        </w:rPr>
        <w:t xml:space="preserve">ชื่อลูกค้า </w:t>
      </w:r>
      <w:r w:rsidRPr="00B81B4D">
        <w:rPr>
          <w:rFonts w:ascii="TH SarabunPSK" w:hAnsi="TH SarabunPSK" w:cs="TH SarabunPSK"/>
          <w:sz w:val="30"/>
        </w:rPr>
        <w:t>(CAB)</w:t>
      </w:r>
      <w:r w:rsidRPr="00B81B4D">
        <w:rPr>
          <w:rFonts w:ascii="TH SarabunPSK" w:hAnsi="TH SarabunPSK" w:cs="TH SarabunPSK"/>
          <w:spacing w:val="-6"/>
          <w:sz w:val="30"/>
          <w:cs/>
        </w:rPr>
        <w:t xml:space="preserve"> ......................................................................</w:t>
      </w:r>
      <w:r w:rsidRPr="00B81B4D">
        <w:rPr>
          <w:rFonts w:ascii="TH SarabunPSK" w:hAnsi="TH SarabunPSK" w:cs="TH SarabunPSK"/>
          <w:spacing w:val="-6"/>
          <w:sz w:val="30"/>
        </w:rPr>
        <w:t>.............................................................</w:t>
      </w:r>
    </w:p>
    <w:p w14:paraId="220A91FA" w14:textId="77777777" w:rsidR="00F90DBD" w:rsidRPr="00B81B4D" w:rsidRDefault="00F90DBD" w:rsidP="00F90DBD">
      <w:pPr>
        <w:pStyle w:val="NoSpacing"/>
        <w:rPr>
          <w:rFonts w:ascii="TH SarabunPSK" w:hAnsi="TH SarabunPSK" w:cs="TH SarabunPSK"/>
          <w:spacing w:val="-6"/>
          <w:sz w:val="30"/>
        </w:rPr>
      </w:pPr>
      <w:r w:rsidRPr="00B81B4D">
        <w:rPr>
          <w:rFonts w:ascii="TH SarabunPSK" w:hAnsi="TH SarabunPSK" w:cs="TH SarabunPSK"/>
          <w:sz w:val="30"/>
        </w:rPr>
        <w:sym w:font="Wingdings" w:char="F0A6"/>
      </w:r>
      <w:r w:rsidRPr="00B81B4D">
        <w:rPr>
          <w:rFonts w:ascii="TH SarabunPSK" w:hAnsi="TH SarabunPSK" w:cs="TH SarabunPSK"/>
          <w:sz w:val="30"/>
        </w:rPr>
        <w:t xml:space="preserve"> (CAB)</w:t>
      </w:r>
      <w:r w:rsidRPr="00B81B4D">
        <w:rPr>
          <w:rFonts w:ascii="TH SarabunPSK" w:hAnsi="TH SarabunPSK" w:cs="TH SarabunPSK"/>
          <w:spacing w:val="-6"/>
          <w:sz w:val="30"/>
          <w:cs/>
        </w:rPr>
        <w:t xml:space="preserve"> ของท่าน รหัส ..................................................... วันที่ตรวจประเมิน .................................................................... ดังนี้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1129"/>
        <w:gridCol w:w="1134"/>
        <w:gridCol w:w="993"/>
        <w:gridCol w:w="992"/>
        <w:gridCol w:w="3260"/>
        <w:gridCol w:w="1134"/>
        <w:gridCol w:w="1129"/>
      </w:tblGrid>
      <w:tr w:rsidR="00F90DBD" w:rsidRPr="00B81B4D" w14:paraId="7271DF7A" w14:textId="77777777" w:rsidTr="00833CEC">
        <w:tc>
          <w:tcPr>
            <w:tcW w:w="680" w:type="dxa"/>
            <w:vMerge w:val="restart"/>
          </w:tcPr>
          <w:p w14:paraId="0A8EF7D2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b/>
                <w:bCs/>
                <w:spacing w:val="-6"/>
                <w:sz w:val="30"/>
              </w:rPr>
            </w:pPr>
            <w:r w:rsidRPr="00B81B4D">
              <w:rPr>
                <w:rFonts w:ascii="TH SarabunPSK" w:hAnsi="TH SarabunPSK" w:cs="TH SarabunPSK"/>
                <w:b/>
                <w:bCs/>
                <w:spacing w:val="-6"/>
                <w:sz w:val="30"/>
                <w:cs/>
              </w:rPr>
              <w:t>ลำดับ</w:t>
            </w:r>
          </w:p>
          <w:p w14:paraId="29C5D828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  <w:r w:rsidRPr="00B81B4D">
              <w:rPr>
                <w:rFonts w:ascii="TH SarabunPSK" w:hAnsi="TH SarabunPSK" w:cs="TH SarabunPSK"/>
                <w:b/>
                <w:bCs/>
                <w:spacing w:val="-6"/>
                <w:sz w:val="30"/>
              </w:rPr>
              <w:t>(No.)</w:t>
            </w:r>
          </w:p>
        </w:tc>
        <w:tc>
          <w:tcPr>
            <w:tcW w:w="4248" w:type="dxa"/>
            <w:gridSpan w:val="4"/>
          </w:tcPr>
          <w:p w14:paraId="26023818" w14:textId="77777777" w:rsidR="00F90DBD" w:rsidRPr="00B81B4D" w:rsidRDefault="00F90DBD" w:rsidP="00833CE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pacing w:val="-6"/>
                <w:sz w:val="30"/>
                <w:cs/>
              </w:rPr>
            </w:pPr>
            <w:r w:rsidRPr="00B81B4D">
              <w:rPr>
                <w:rFonts w:ascii="TH SarabunPSK" w:hAnsi="TH SarabunPSK" w:cs="TH SarabunPSK"/>
                <w:b/>
                <w:bCs/>
                <w:spacing w:val="-6"/>
                <w:sz w:val="30"/>
                <w:cs/>
              </w:rPr>
              <w:t xml:space="preserve">การเปลี่ยนแปลง </w:t>
            </w:r>
            <w:r w:rsidRPr="00B81B4D">
              <w:rPr>
                <w:rFonts w:ascii="TH SarabunPSK" w:hAnsi="TH SarabunPSK" w:cs="TH SarabunPSK"/>
                <w:b/>
                <w:bCs/>
                <w:spacing w:val="-6"/>
                <w:sz w:val="30"/>
              </w:rPr>
              <w:t xml:space="preserve">Code / </w:t>
            </w:r>
            <w:r w:rsidRPr="00B81B4D">
              <w:rPr>
                <w:rFonts w:ascii="TH SarabunPSK" w:hAnsi="TH SarabunPSK" w:cs="TH SarabunPSK"/>
                <w:b/>
                <w:bCs/>
                <w:spacing w:val="-6"/>
                <w:sz w:val="30"/>
                <w:cs/>
              </w:rPr>
              <w:t>ข้อกำหนด</w:t>
            </w:r>
          </w:p>
        </w:tc>
        <w:tc>
          <w:tcPr>
            <w:tcW w:w="3260" w:type="dxa"/>
            <w:vMerge w:val="restart"/>
          </w:tcPr>
          <w:p w14:paraId="3E2EC816" w14:textId="77777777" w:rsidR="00F90DBD" w:rsidRPr="00B81B4D" w:rsidRDefault="00F90DBD" w:rsidP="00833CEC">
            <w:pPr>
              <w:pStyle w:val="NoSpacing"/>
              <w:spacing w:before="240"/>
              <w:jc w:val="center"/>
              <w:rPr>
                <w:rFonts w:ascii="TH SarabunPSK" w:hAnsi="TH SarabunPSK" w:cs="TH SarabunPSK"/>
                <w:b/>
                <w:bCs/>
                <w:spacing w:val="-6"/>
                <w:sz w:val="30"/>
              </w:rPr>
            </w:pPr>
            <w:r w:rsidRPr="00B81B4D">
              <w:rPr>
                <w:rFonts w:ascii="TH SarabunPSK" w:hAnsi="TH SarabunPSK" w:cs="TH SarabunPSK"/>
                <w:b/>
                <w:bCs/>
                <w:spacing w:val="-6"/>
                <w:sz w:val="30"/>
                <w:cs/>
              </w:rPr>
              <w:t>รายละเอียดที่พบ</w:t>
            </w:r>
          </w:p>
        </w:tc>
        <w:tc>
          <w:tcPr>
            <w:tcW w:w="1134" w:type="dxa"/>
            <w:vMerge w:val="restart"/>
          </w:tcPr>
          <w:p w14:paraId="23BEC5E4" w14:textId="77777777" w:rsidR="00F90DBD" w:rsidRPr="00B81B4D" w:rsidRDefault="00F90DBD" w:rsidP="00833CE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pacing w:val="-6"/>
                <w:sz w:val="30"/>
              </w:rPr>
            </w:pPr>
            <w:r w:rsidRPr="00B81B4D">
              <w:rPr>
                <w:rFonts w:ascii="TH SarabunPSK" w:hAnsi="TH SarabunPSK" w:cs="TH SarabunPSK"/>
                <w:b/>
                <w:bCs/>
                <w:spacing w:val="-6"/>
                <w:sz w:val="30"/>
                <w:cs/>
              </w:rPr>
              <w:t>ผลการ</w:t>
            </w:r>
          </w:p>
          <w:p w14:paraId="68BA83C2" w14:textId="77777777" w:rsidR="00F90DBD" w:rsidRPr="00B81B4D" w:rsidRDefault="00F90DBD" w:rsidP="00833CE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pacing w:val="-6"/>
                <w:sz w:val="30"/>
              </w:rPr>
            </w:pPr>
            <w:r w:rsidRPr="00B81B4D">
              <w:rPr>
                <w:rFonts w:ascii="TH SarabunPSK" w:hAnsi="TH SarabunPSK" w:cs="TH SarabunPSK"/>
                <w:b/>
                <w:bCs/>
                <w:spacing w:val="-6"/>
                <w:sz w:val="30"/>
                <w:cs/>
              </w:rPr>
              <w:t>พิจารณา</w:t>
            </w:r>
          </w:p>
          <w:p w14:paraId="565D91B3" w14:textId="77777777" w:rsidR="00F90DBD" w:rsidRPr="00B81B4D" w:rsidRDefault="00F90DBD" w:rsidP="00833CEC">
            <w:pPr>
              <w:pStyle w:val="NoSpacing"/>
              <w:jc w:val="center"/>
              <w:rPr>
                <w:rFonts w:ascii="TH SarabunPSK" w:hAnsi="TH SarabunPSK" w:cs="TH SarabunPSK"/>
                <w:spacing w:val="-6"/>
                <w:sz w:val="30"/>
              </w:rPr>
            </w:pPr>
            <w:r w:rsidRPr="00B81B4D">
              <w:rPr>
                <w:rFonts w:ascii="TH SarabunPSK" w:hAnsi="TH SarabunPSK" w:cs="TH SarabunPSK"/>
                <w:b/>
                <w:bCs/>
                <w:spacing w:val="-6"/>
                <w:sz w:val="30"/>
                <w:cs/>
              </w:rPr>
              <w:t xml:space="preserve">จาก </w:t>
            </w:r>
            <w:r w:rsidRPr="00B81B4D">
              <w:rPr>
                <w:rFonts w:ascii="TH SarabunPSK" w:hAnsi="TH SarabunPSK" w:cs="TH SarabunPSK"/>
                <w:b/>
                <w:bCs/>
                <w:spacing w:val="-6"/>
                <w:sz w:val="30"/>
              </w:rPr>
              <w:t>(*)</w:t>
            </w:r>
          </w:p>
        </w:tc>
        <w:tc>
          <w:tcPr>
            <w:tcW w:w="1129" w:type="dxa"/>
            <w:vMerge w:val="restart"/>
          </w:tcPr>
          <w:p w14:paraId="5EAB7344" w14:textId="77777777" w:rsidR="00F90DBD" w:rsidRPr="00B81B4D" w:rsidRDefault="00F90DBD" w:rsidP="00833CEC">
            <w:pPr>
              <w:pStyle w:val="NoSpacing"/>
              <w:spacing w:before="240"/>
              <w:jc w:val="center"/>
              <w:rPr>
                <w:rFonts w:ascii="TH SarabunPSK" w:hAnsi="TH SarabunPSK" w:cs="TH SarabunPSK"/>
                <w:b/>
                <w:bCs/>
                <w:spacing w:val="-6"/>
                <w:sz w:val="30"/>
                <w:cs/>
              </w:rPr>
            </w:pPr>
            <w:r w:rsidRPr="00B81B4D">
              <w:rPr>
                <w:rFonts w:ascii="TH SarabunPSK" w:hAnsi="TH SarabunPSK" w:cs="TH SarabunPSK"/>
                <w:b/>
                <w:bCs/>
                <w:spacing w:val="-6"/>
                <w:sz w:val="30"/>
                <w:cs/>
              </w:rPr>
              <w:t>หมายเหตุ</w:t>
            </w:r>
          </w:p>
        </w:tc>
      </w:tr>
      <w:tr w:rsidR="00F90DBD" w:rsidRPr="00B81B4D" w14:paraId="523ECB3D" w14:textId="77777777" w:rsidTr="00833CEC">
        <w:tc>
          <w:tcPr>
            <w:tcW w:w="680" w:type="dxa"/>
            <w:vMerge/>
          </w:tcPr>
          <w:p w14:paraId="15973B1E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29" w:type="dxa"/>
            <w:vMerge w:val="restart"/>
          </w:tcPr>
          <w:p w14:paraId="65C3A1AC" w14:textId="77777777" w:rsidR="00F90DBD" w:rsidRPr="00B81B4D" w:rsidRDefault="00F90DBD" w:rsidP="00833CEC">
            <w:pPr>
              <w:pStyle w:val="NoSpacing"/>
              <w:jc w:val="center"/>
              <w:rPr>
                <w:rFonts w:ascii="TH SarabunPSK" w:hAnsi="TH SarabunPSK" w:cs="TH SarabunPSK"/>
                <w:spacing w:val="-6"/>
                <w:sz w:val="30"/>
              </w:rPr>
            </w:pPr>
            <w:r w:rsidRPr="00B81B4D">
              <w:rPr>
                <w:rFonts w:ascii="TH SarabunPSK" w:hAnsi="TH SarabunPSK" w:cs="TH SarabunPSK"/>
                <w:spacing w:val="-6"/>
                <w:sz w:val="30"/>
              </w:rPr>
              <w:t xml:space="preserve">C </w:t>
            </w:r>
            <w:r w:rsidRPr="00B81B4D">
              <w:rPr>
                <w:rFonts w:ascii="TH SarabunPSK" w:hAnsi="TH SarabunPSK" w:cs="TH SarabunPSK"/>
                <w:spacing w:val="-6"/>
                <w:sz w:val="30"/>
                <w:cs/>
              </w:rPr>
              <w:t xml:space="preserve">เป็น </w:t>
            </w:r>
            <w:r w:rsidRPr="00B81B4D">
              <w:rPr>
                <w:rFonts w:ascii="TH SarabunPSK" w:hAnsi="TH SarabunPSK" w:cs="TH SarabunPSK"/>
                <w:spacing w:val="-6"/>
                <w:sz w:val="30"/>
              </w:rPr>
              <w:t>O</w:t>
            </w:r>
          </w:p>
        </w:tc>
        <w:tc>
          <w:tcPr>
            <w:tcW w:w="1134" w:type="dxa"/>
            <w:vMerge w:val="restart"/>
          </w:tcPr>
          <w:p w14:paraId="1D1E3108" w14:textId="77777777" w:rsidR="00F90DBD" w:rsidRPr="00B81B4D" w:rsidRDefault="00F90DBD" w:rsidP="00833CEC">
            <w:pPr>
              <w:pStyle w:val="NoSpacing"/>
              <w:jc w:val="center"/>
              <w:rPr>
                <w:rFonts w:ascii="TH SarabunPSK" w:hAnsi="TH SarabunPSK" w:cs="TH SarabunPSK"/>
                <w:spacing w:val="-6"/>
                <w:sz w:val="30"/>
              </w:rPr>
            </w:pPr>
            <w:r w:rsidRPr="00B81B4D">
              <w:rPr>
                <w:rFonts w:ascii="TH SarabunPSK" w:hAnsi="TH SarabunPSK" w:cs="TH SarabunPSK"/>
                <w:spacing w:val="-6"/>
                <w:sz w:val="30"/>
              </w:rPr>
              <w:t>O</w:t>
            </w:r>
            <w:r w:rsidRPr="00B81B4D">
              <w:rPr>
                <w:rFonts w:ascii="TH SarabunPSK" w:hAnsi="TH SarabunPSK" w:cs="TH SarabunPSK"/>
                <w:spacing w:val="-6"/>
                <w:sz w:val="30"/>
                <w:cs/>
              </w:rPr>
              <w:t xml:space="preserve"> เป็น </w:t>
            </w:r>
            <w:r w:rsidRPr="00B81B4D">
              <w:rPr>
                <w:rFonts w:ascii="TH SarabunPSK" w:hAnsi="TH SarabunPSK" w:cs="TH SarabunPSK"/>
                <w:spacing w:val="-6"/>
                <w:sz w:val="30"/>
              </w:rPr>
              <w:t>C</w:t>
            </w:r>
          </w:p>
        </w:tc>
        <w:tc>
          <w:tcPr>
            <w:tcW w:w="1985" w:type="dxa"/>
            <w:gridSpan w:val="2"/>
          </w:tcPr>
          <w:p w14:paraId="2A4BC8D0" w14:textId="77777777" w:rsidR="00F90DBD" w:rsidRPr="00B81B4D" w:rsidRDefault="00F90DBD" w:rsidP="00833CEC">
            <w:pPr>
              <w:pStyle w:val="NoSpacing"/>
              <w:jc w:val="center"/>
              <w:rPr>
                <w:rFonts w:ascii="TH SarabunPSK" w:hAnsi="TH SarabunPSK" w:cs="TH SarabunPSK"/>
                <w:spacing w:val="-6"/>
                <w:sz w:val="30"/>
              </w:rPr>
            </w:pPr>
            <w:r w:rsidRPr="00B81B4D">
              <w:rPr>
                <w:rFonts w:ascii="TH SarabunPSK" w:hAnsi="TH SarabunPSK" w:cs="TH SarabunPSK"/>
                <w:spacing w:val="-6"/>
                <w:sz w:val="30"/>
                <w:cs/>
              </w:rPr>
              <w:t xml:space="preserve">ยกเลิก </w:t>
            </w:r>
            <w:r w:rsidRPr="00B81B4D">
              <w:rPr>
                <w:rFonts w:ascii="TH SarabunPSK" w:hAnsi="TH SarabunPSK" w:cs="TH SarabunPSK"/>
                <w:spacing w:val="-6"/>
                <w:sz w:val="30"/>
              </w:rPr>
              <w:t>C / O</w:t>
            </w:r>
          </w:p>
        </w:tc>
        <w:tc>
          <w:tcPr>
            <w:tcW w:w="3260" w:type="dxa"/>
            <w:vMerge/>
          </w:tcPr>
          <w:p w14:paraId="3863A349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34" w:type="dxa"/>
            <w:vMerge/>
          </w:tcPr>
          <w:p w14:paraId="617C0B8C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29" w:type="dxa"/>
            <w:vMerge/>
          </w:tcPr>
          <w:p w14:paraId="6ED3E681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</w:tr>
      <w:tr w:rsidR="00F90DBD" w:rsidRPr="00B81B4D" w14:paraId="12753299" w14:textId="77777777" w:rsidTr="00833CEC">
        <w:tc>
          <w:tcPr>
            <w:tcW w:w="680" w:type="dxa"/>
            <w:vMerge/>
          </w:tcPr>
          <w:p w14:paraId="4E07BE0C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29" w:type="dxa"/>
            <w:vMerge/>
          </w:tcPr>
          <w:p w14:paraId="1A12B8DD" w14:textId="77777777" w:rsidR="00F90DBD" w:rsidRPr="00B81B4D" w:rsidRDefault="00F90DBD" w:rsidP="00833CEC">
            <w:pPr>
              <w:pStyle w:val="NoSpacing"/>
              <w:jc w:val="center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34" w:type="dxa"/>
            <w:vMerge/>
          </w:tcPr>
          <w:p w14:paraId="5B4ABC57" w14:textId="77777777" w:rsidR="00F90DBD" w:rsidRPr="00B81B4D" w:rsidRDefault="00F90DBD" w:rsidP="00833CEC">
            <w:pPr>
              <w:pStyle w:val="NoSpacing"/>
              <w:jc w:val="center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993" w:type="dxa"/>
          </w:tcPr>
          <w:p w14:paraId="5D284F70" w14:textId="77777777" w:rsidR="00F90DBD" w:rsidRPr="00B81B4D" w:rsidRDefault="00F90DBD" w:rsidP="00833CEC">
            <w:pPr>
              <w:pStyle w:val="NoSpacing"/>
              <w:jc w:val="center"/>
              <w:rPr>
                <w:rFonts w:ascii="TH SarabunPSK" w:hAnsi="TH SarabunPSK" w:cs="TH SarabunPSK"/>
                <w:spacing w:val="-6"/>
                <w:sz w:val="30"/>
              </w:rPr>
            </w:pPr>
            <w:r w:rsidRPr="00B81B4D">
              <w:rPr>
                <w:rFonts w:ascii="TH SarabunPSK" w:hAnsi="TH SarabunPSK" w:cs="TH SarabunPSK"/>
                <w:spacing w:val="-6"/>
                <w:sz w:val="30"/>
              </w:rPr>
              <w:t>C</w:t>
            </w:r>
          </w:p>
        </w:tc>
        <w:tc>
          <w:tcPr>
            <w:tcW w:w="992" w:type="dxa"/>
          </w:tcPr>
          <w:p w14:paraId="6E7C62DC" w14:textId="77777777" w:rsidR="00F90DBD" w:rsidRPr="00B81B4D" w:rsidRDefault="00F90DBD" w:rsidP="00833CEC">
            <w:pPr>
              <w:pStyle w:val="NoSpacing"/>
              <w:jc w:val="center"/>
              <w:rPr>
                <w:rFonts w:ascii="TH SarabunPSK" w:hAnsi="TH SarabunPSK" w:cs="TH SarabunPSK"/>
                <w:spacing w:val="-6"/>
                <w:sz w:val="30"/>
              </w:rPr>
            </w:pPr>
            <w:r w:rsidRPr="00B81B4D">
              <w:rPr>
                <w:rFonts w:ascii="TH SarabunPSK" w:hAnsi="TH SarabunPSK" w:cs="TH SarabunPSK"/>
                <w:spacing w:val="-6"/>
                <w:sz w:val="30"/>
              </w:rPr>
              <w:t>O</w:t>
            </w:r>
          </w:p>
        </w:tc>
        <w:tc>
          <w:tcPr>
            <w:tcW w:w="3260" w:type="dxa"/>
            <w:vMerge/>
          </w:tcPr>
          <w:p w14:paraId="34E996B2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34" w:type="dxa"/>
            <w:vMerge/>
          </w:tcPr>
          <w:p w14:paraId="0046FF6A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29" w:type="dxa"/>
            <w:vMerge/>
          </w:tcPr>
          <w:p w14:paraId="3EC12354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</w:tr>
      <w:tr w:rsidR="00F90DBD" w:rsidRPr="00B81B4D" w14:paraId="014FBC9C" w14:textId="77777777" w:rsidTr="00833CEC">
        <w:tc>
          <w:tcPr>
            <w:tcW w:w="680" w:type="dxa"/>
          </w:tcPr>
          <w:p w14:paraId="3522DAB8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29" w:type="dxa"/>
          </w:tcPr>
          <w:p w14:paraId="152D9518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34" w:type="dxa"/>
          </w:tcPr>
          <w:p w14:paraId="10BD81CE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993" w:type="dxa"/>
          </w:tcPr>
          <w:p w14:paraId="51296545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992" w:type="dxa"/>
          </w:tcPr>
          <w:p w14:paraId="3C1EF311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3260" w:type="dxa"/>
          </w:tcPr>
          <w:p w14:paraId="0A5F9557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34" w:type="dxa"/>
          </w:tcPr>
          <w:p w14:paraId="0FF0ECFF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29" w:type="dxa"/>
          </w:tcPr>
          <w:p w14:paraId="28C0A391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</w:tr>
      <w:tr w:rsidR="00F90DBD" w:rsidRPr="00B81B4D" w14:paraId="6B9CFC36" w14:textId="77777777" w:rsidTr="00833CEC">
        <w:tc>
          <w:tcPr>
            <w:tcW w:w="680" w:type="dxa"/>
          </w:tcPr>
          <w:p w14:paraId="6B03525C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29" w:type="dxa"/>
          </w:tcPr>
          <w:p w14:paraId="797B7B45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34" w:type="dxa"/>
          </w:tcPr>
          <w:p w14:paraId="1135085F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993" w:type="dxa"/>
          </w:tcPr>
          <w:p w14:paraId="3A8ED331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992" w:type="dxa"/>
          </w:tcPr>
          <w:p w14:paraId="1448DEDD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3260" w:type="dxa"/>
          </w:tcPr>
          <w:p w14:paraId="4A9A7284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34" w:type="dxa"/>
          </w:tcPr>
          <w:p w14:paraId="22280E91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29" w:type="dxa"/>
          </w:tcPr>
          <w:p w14:paraId="75C397A1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</w:tr>
      <w:tr w:rsidR="00F90DBD" w:rsidRPr="00B81B4D" w14:paraId="71E1A18A" w14:textId="77777777" w:rsidTr="00833CEC">
        <w:tc>
          <w:tcPr>
            <w:tcW w:w="680" w:type="dxa"/>
          </w:tcPr>
          <w:p w14:paraId="0084A639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29" w:type="dxa"/>
          </w:tcPr>
          <w:p w14:paraId="7BE97CE5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34" w:type="dxa"/>
          </w:tcPr>
          <w:p w14:paraId="47695321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993" w:type="dxa"/>
          </w:tcPr>
          <w:p w14:paraId="2EA6FA9F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992" w:type="dxa"/>
          </w:tcPr>
          <w:p w14:paraId="56E9733D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3260" w:type="dxa"/>
          </w:tcPr>
          <w:p w14:paraId="54F6BDF4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34" w:type="dxa"/>
          </w:tcPr>
          <w:p w14:paraId="18E22ED5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29" w:type="dxa"/>
          </w:tcPr>
          <w:p w14:paraId="382B5827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</w:tr>
      <w:tr w:rsidR="00F90DBD" w:rsidRPr="00B81B4D" w14:paraId="79F4B301" w14:textId="77777777" w:rsidTr="00833CEC">
        <w:tc>
          <w:tcPr>
            <w:tcW w:w="680" w:type="dxa"/>
          </w:tcPr>
          <w:p w14:paraId="77FF0F02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29" w:type="dxa"/>
          </w:tcPr>
          <w:p w14:paraId="0EEFC4E1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34" w:type="dxa"/>
          </w:tcPr>
          <w:p w14:paraId="1F6096AD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993" w:type="dxa"/>
          </w:tcPr>
          <w:p w14:paraId="57812165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992" w:type="dxa"/>
          </w:tcPr>
          <w:p w14:paraId="0FEB0286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3260" w:type="dxa"/>
          </w:tcPr>
          <w:p w14:paraId="45CC988F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34" w:type="dxa"/>
          </w:tcPr>
          <w:p w14:paraId="55058389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29" w:type="dxa"/>
          </w:tcPr>
          <w:p w14:paraId="4F93F396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</w:tr>
      <w:tr w:rsidR="00F90DBD" w:rsidRPr="00B81B4D" w14:paraId="57E5CF25" w14:textId="77777777" w:rsidTr="00833CEC">
        <w:tc>
          <w:tcPr>
            <w:tcW w:w="680" w:type="dxa"/>
          </w:tcPr>
          <w:p w14:paraId="3B8434AF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29" w:type="dxa"/>
          </w:tcPr>
          <w:p w14:paraId="59E5F936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34" w:type="dxa"/>
          </w:tcPr>
          <w:p w14:paraId="66966C13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993" w:type="dxa"/>
          </w:tcPr>
          <w:p w14:paraId="33BCFE7A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992" w:type="dxa"/>
          </w:tcPr>
          <w:p w14:paraId="747B6589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3260" w:type="dxa"/>
          </w:tcPr>
          <w:p w14:paraId="3CF32318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34" w:type="dxa"/>
          </w:tcPr>
          <w:p w14:paraId="56961FF7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29" w:type="dxa"/>
          </w:tcPr>
          <w:p w14:paraId="5855352C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</w:tr>
      <w:tr w:rsidR="00F90DBD" w:rsidRPr="00B81B4D" w14:paraId="24974373" w14:textId="77777777" w:rsidTr="00833CEC">
        <w:tc>
          <w:tcPr>
            <w:tcW w:w="680" w:type="dxa"/>
          </w:tcPr>
          <w:p w14:paraId="2648A971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29" w:type="dxa"/>
          </w:tcPr>
          <w:p w14:paraId="4C991636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34" w:type="dxa"/>
          </w:tcPr>
          <w:p w14:paraId="27F5FE5E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993" w:type="dxa"/>
          </w:tcPr>
          <w:p w14:paraId="232C3371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992" w:type="dxa"/>
          </w:tcPr>
          <w:p w14:paraId="71BE40FA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3260" w:type="dxa"/>
          </w:tcPr>
          <w:p w14:paraId="2ACFA93D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34" w:type="dxa"/>
          </w:tcPr>
          <w:p w14:paraId="7B9C4AB8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29" w:type="dxa"/>
          </w:tcPr>
          <w:p w14:paraId="35EB7293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</w:tr>
      <w:tr w:rsidR="00F90DBD" w:rsidRPr="00B81B4D" w14:paraId="4789D082" w14:textId="77777777" w:rsidTr="00833CEC">
        <w:tc>
          <w:tcPr>
            <w:tcW w:w="680" w:type="dxa"/>
          </w:tcPr>
          <w:p w14:paraId="5A0368A5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29" w:type="dxa"/>
          </w:tcPr>
          <w:p w14:paraId="4FD261ED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34" w:type="dxa"/>
          </w:tcPr>
          <w:p w14:paraId="55038EB9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993" w:type="dxa"/>
          </w:tcPr>
          <w:p w14:paraId="04872FF2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992" w:type="dxa"/>
          </w:tcPr>
          <w:p w14:paraId="5146F722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3260" w:type="dxa"/>
          </w:tcPr>
          <w:p w14:paraId="2A83B13D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34" w:type="dxa"/>
          </w:tcPr>
          <w:p w14:paraId="19333B7E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  <w:tc>
          <w:tcPr>
            <w:tcW w:w="1129" w:type="dxa"/>
          </w:tcPr>
          <w:p w14:paraId="5D7E0B71" w14:textId="77777777" w:rsidR="00F90DBD" w:rsidRPr="00B81B4D" w:rsidRDefault="00F90DBD" w:rsidP="00833CEC">
            <w:pPr>
              <w:pStyle w:val="NoSpacing"/>
              <w:rPr>
                <w:rFonts w:ascii="TH SarabunPSK" w:hAnsi="TH SarabunPSK" w:cs="TH SarabunPSK"/>
                <w:spacing w:val="-6"/>
                <w:sz w:val="30"/>
              </w:rPr>
            </w:pPr>
          </w:p>
        </w:tc>
      </w:tr>
    </w:tbl>
    <w:p w14:paraId="0D10D8A2" w14:textId="77777777" w:rsidR="00F90DBD" w:rsidRPr="00B81B4D" w:rsidRDefault="00F90DBD" w:rsidP="00F90DBD">
      <w:pPr>
        <w:pStyle w:val="NoSpacing"/>
        <w:rPr>
          <w:rFonts w:ascii="TH SarabunPSK" w:hAnsi="TH SarabunPSK" w:cs="TH SarabunPSK"/>
          <w:spacing w:val="-6"/>
          <w:sz w:val="30"/>
        </w:rPr>
      </w:pPr>
    </w:p>
    <w:p w14:paraId="5A536450" w14:textId="77777777" w:rsidR="00F90DBD" w:rsidRPr="00B81B4D" w:rsidRDefault="00F90DBD" w:rsidP="00F90DBD">
      <w:pPr>
        <w:pStyle w:val="NoSpacing"/>
        <w:rPr>
          <w:rFonts w:ascii="TH SarabunPSK" w:hAnsi="TH SarabunPSK" w:cs="TH SarabunPSK"/>
          <w:spacing w:val="-6"/>
          <w:sz w:val="30"/>
        </w:rPr>
      </w:pPr>
      <w:r w:rsidRPr="00B81B4D">
        <w:rPr>
          <w:rFonts w:ascii="TH SarabunPSK" w:hAnsi="TH SarabunPSK" w:cs="TH SarabunPSK"/>
          <w:spacing w:val="-6"/>
          <w:sz w:val="30"/>
          <w:cs/>
        </w:rPr>
        <w:t>(*) ผลการพิจารณาจาก</w:t>
      </w:r>
    </w:p>
    <w:p w14:paraId="4C3C4A5F" w14:textId="77777777" w:rsidR="00F90DBD" w:rsidRPr="00B81B4D" w:rsidRDefault="00F90DBD" w:rsidP="00F90DBD">
      <w:pPr>
        <w:pStyle w:val="NoSpacing"/>
        <w:rPr>
          <w:rFonts w:ascii="TH SarabunPSK" w:hAnsi="TH SarabunPSK" w:cs="TH SarabunPSK"/>
          <w:spacing w:val="-6"/>
          <w:sz w:val="30"/>
        </w:rPr>
      </w:pPr>
      <w:r w:rsidRPr="00B81B4D">
        <w:rPr>
          <w:rFonts w:ascii="TH SarabunPSK" w:hAnsi="TH SarabunPSK" w:cs="TH SarabunPSK"/>
          <w:spacing w:val="-6"/>
          <w:sz w:val="30"/>
          <w:cs/>
        </w:rPr>
        <w:t xml:space="preserve">    </w:t>
      </w:r>
      <w:r w:rsidRPr="00B81B4D">
        <w:rPr>
          <w:rFonts w:ascii="TH SarabunPSK" w:hAnsi="TH SarabunPSK" w:cs="TH SarabunPSK"/>
          <w:spacing w:val="-6"/>
          <w:sz w:val="30"/>
        </w:rPr>
        <w:sym w:font="Wingdings" w:char="F071"/>
      </w:r>
      <w:r w:rsidRPr="00B81B4D">
        <w:rPr>
          <w:rFonts w:ascii="TH SarabunPSK" w:hAnsi="TH SarabunPSK" w:cs="TH SarabunPSK"/>
          <w:spacing w:val="-6"/>
          <w:sz w:val="30"/>
          <w:cs/>
        </w:rPr>
        <w:tab/>
        <w:t>1) การประชุมคณะผู้ตรวจประเมิน และสำนักมาตรฐานห้องปฏิบัติการ</w:t>
      </w:r>
    </w:p>
    <w:p w14:paraId="3FFDFB46" w14:textId="77777777" w:rsidR="00F90DBD" w:rsidRPr="00B81B4D" w:rsidRDefault="00F90DBD" w:rsidP="00F90DBD">
      <w:pPr>
        <w:pStyle w:val="NoSpacing"/>
        <w:rPr>
          <w:rFonts w:ascii="TH SarabunPSK" w:hAnsi="TH SarabunPSK" w:cs="TH SarabunPSK"/>
          <w:spacing w:val="-6"/>
          <w:sz w:val="30"/>
        </w:rPr>
      </w:pPr>
      <w:r w:rsidRPr="00B81B4D">
        <w:rPr>
          <w:rFonts w:ascii="TH SarabunPSK" w:hAnsi="TH SarabunPSK" w:cs="TH SarabunPSK"/>
          <w:spacing w:val="-6"/>
          <w:sz w:val="30"/>
          <w:cs/>
        </w:rPr>
        <w:t xml:space="preserve">    </w:t>
      </w:r>
      <w:r w:rsidRPr="00B81B4D">
        <w:rPr>
          <w:rFonts w:ascii="TH SarabunPSK" w:hAnsi="TH SarabunPSK" w:cs="TH SarabunPSK"/>
          <w:spacing w:val="-6"/>
          <w:sz w:val="30"/>
        </w:rPr>
        <w:sym w:font="Wingdings" w:char="F071"/>
      </w:r>
      <w:r w:rsidRPr="00B81B4D">
        <w:rPr>
          <w:rFonts w:ascii="TH SarabunPSK" w:hAnsi="TH SarabunPSK" w:cs="TH SarabunPSK"/>
          <w:spacing w:val="-6"/>
          <w:sz w:val="30"/>
          <w:cs/>
        </w:rPr>
        <w:tab/>
        <w:t>2) สำนักมาตรฐานห้องปฏิบัติการ</w:t>
      </w:r>
    </w:p>
    <w:p w14:paraId="0D9D8154" w14:textId="77777777" w:rsidR="00F90DBD" w:rsidRPr="00B81B4D" w:rsidRDefault="00F90DBD" w:rsidP="00F90DBD">
      <w:pPr>
        <w:pStyle w:val="NoSpacing"/>
        <w:ind w:left="720" w:hanging="720"/>
        <w:rPr>
          <w:rFonts w:ascii="TH SarabunPSK" w:hAnsi="TH SarabunPSK" w:cs="TH SarabunPSK"/>
          <w:spacing w:val="-6"/>
          <w:sz w:val="30"/>
        </w:rPr>
      </w:pPr>
      <w:r w:rsidRPr="00B81B4D">
        <w:rPr>
          <w:rFonts w:ascii="TH SarabunPSK" w:hAnsi="TH SarabunPSK" w:cs="TH SarabunPSK"/>
          <w:spacing w:val="-6"/>
          <w:sz w:val="30"/>
          <w:cs/>
        </w:rPr>
        <w:t xml:space="preserve">    </w:t>
      </w:r>
      <w:r w:rsidRPr="00B81B4D">
        <w:rPr>
          <w:rFonts w:ascii="TH SarabunPSK" w:hAnsi="TH SarabunPSK" w:cs="TH SarabunPSK"/>
          <w:spacing w:val="-6"/>
          <w:sz w:val="30"/>
        </w:rPr>
        <w:sym w:font="Wingdings" w:char="F071"/>
      </w:r>
      <w:r w:rsidRPr="00B81B4D">
        <w:rPr>
          <w:rFonts w:ascii="TH SarabunPSK" w:hAnsi="TH SarabunPSK" w:cs="TH SarabunPSK"/>
          <w:spacing w:val="-6"/>
          <w:sz w:val="30"/>
          <w:cs/>
        </w:rPr>
        <w:tab/>
        <w:t>3) คณะผู้เชี่ยวชาญพิจารณาข้อมูลด้านระบบและวิชาการในรายงานการตรวจประเมินเพื่อรับรองความสามารถห้องปฏิบัติการ</w:t>
      </w:r>
    </w:p>
    <w:p w14:paraId="6E771F45" w14:textId="77777777" w:rsidR="00F90DBD" w:rsidRPr="00B81B4D" w:rsidRDefault="00F90DBD" w:rsidP="00F90DBD">
      <w:pPr>
        <w:pStyle w:val="NoSpacing"/>
        <w:rPr>
          <w:rFonts w:ascii="TH SarabunPSK" w:hAnsi="TH SarabunPSK" w:cs="TH SarabunPSK"/>
          <w:spacing w:val="-6"/>
          <w:sz w:val="30"/>
          <w:cs/>
        </w:rPr>
      </w:pPr>
      <w:r w:rsidRPr="00B81B4D">
        <w:rPr>
          <w:rFonts w:ascii="TH SarabunPSK" w:hAnsi="TH SarabunPSK" w:cs="TH SarabunPSK"/>
          <w:spacing w:val="-6"/>
          <w:sz w:val="30"/>
          <w:cs/>
        </w:rPr>
        <w:t xml:space="preserve">                     ด้านสาธารณสุข และด้านการแพทย์</w:t>
      </w:r>
    </w:p>
    <w:p w14:paraId="6AF79D43" w14:textId="0E54C950" w:rsidR="00F90DBD" w:rsidRPr="00B81B4D" w:rsidRDefault="00F90DBD" w:rsidP="0040041F">
      <w:pPr>
        <w:pStyle w:val="NoSpacing"/>
        <w:ind w:left="720" w:hanging="720"/>
        <w:rPr>
          <w:rFonts w:ascii="TH SarabunPSK" w:hAnsi="TH SarabunPSK" w:cs="TH SarabunPSK"/>
          <w:spacing w:val="-6"/>
          <w:sz w:val="30"/>
        </w:rPr>
      </w:pPr>
      <w:r w:rsidRPr="00B81B4D">
        <w:rPr>
          <w:rFonts w:ascii="TH SarabunPSK" w:hAnsi="TH SarabunPSK" w:cs="TH SarabunPSK"/>
          <w:spacing w:val="-6"/>
          <w:sz w:val="30"/>
          <w:cs/>
        </w:rPr>
        <w:t xml:space="preserve">    </w:t>
      </w:r>
      <w:r w:rsidRPr="00B81B4D">
        <w:rPr>
          <w:rFonts w:ascii="TH SarabunPSK" w:hAnsi="TH SarabunPSK" w:cs="TH SarabunPSK"/>
          <w:spacing w:val="-6"/>
          <w:sz w:val="30"/>
        </w:rPr>
        <w:sym w:font="Wingdings" w:char="F071"/>
      </w:r>
      <w:r w:rsidRPr="00B81B4D">
        <w:rPr>
          <w:rFonts w:ascii="TH SarabunPSK" w:hAnsi="TH SarabunPSK" w:cs="TH SarabunPSK"/>
          <w:spacing w:val="-6"/>
          <w:sz w:val="30"/>
          <w:cs/>
        </w:rPr>
        <w:tab/>
        <w:t>4) คณะกรรมการรับรองความสามารถ</w:t>
      </w:r>
      <w:r w:rsidR="0040041F" w:rsidRPr="00B81B4D">
        <w:rPr>
          <w:rFonts w:ascii="TH SarabunPSK" w:hAnsi="TH SarabunPSK" w:cs="TH SarabunPSK"/>
          <w:spacing w:val="-6"/>
          <w:sz w:val="30"/>
          <w:cs/>
        </w:rPr>
        <w:t xml:space="preserve">ฯ ตามมาตรฐาน </w:t>
      </w:r>
      <w:r w:rsidR="0040041F" w:rsidRPr="00B81B4D">
        <w:rPr>
          <w:rFonts w:ascii="TH SarabunPSK" w:hAnsi="TH SarabunPSK" w:cs="TH SarabunPSK"/>
          <w:spacing w:val="-6"/>
          <w:sz w:val="30"/>
        </w:rPr>
        <w:sym w:font="Wingdings 2" w:char="F0A3"/>
      </w:r>
      <w:r w:rsidR="0040041F" w:rsidRPr="00B81B4D">
        <w:rPr>
          <w:rFonts w:ascii="TH SarabunPSK" w:hAnsi="TH SarabunPSK" w:cs="TH SarabunPSK"/>
          <w:spacing w:val="-6"/>
          <w:sz w:val="30"/>
        </w:rPr>
        <w:t xml:space="preserve"> ISO/IEC 17025 </w:t>
      </w:r>
      <w:r w:rsidR="0040041F" w:rsidRPr="00B81B4D">
        <w:rPr>
          <w:rFonts w:ascii="TH SarabunPSK" w:hAnsi="TH SarabunPSK" w:cs="TH SarabunPSK"/>
          <w:spacing w:val="-6"/>
          <w:sz w:val="30"/>
        </w:rPr>
        <w:sym w:font="Wingdings 2" w:char="F0A3"/>
      </w:r>
      <w:r w:rsidR="0040041F" w:rsidRPr="00B81B4D">
        <w:rPr>
          <w:rFonts w:ascii="TH SarabunPSK" w:hAnsi="TH SarabunPSK" w:cs="TH SarabunPSK"/>
          <w:spacing w:val="-6"/>
          <w:sz w:val="30"/>
        </w:rPr>
        <w:t xml:space="preserve"> ISO</w:t>
      </w:r>
      <w:r w:rsidR="0040041F" w:rsidRPr="00B81B4D">
        <w:rPr>
          <w:rFonts w:ascii="TH SarabunPSK" w:hAnsi="TH SarabunPSK" w:cs="TH SarabunPSK"/>
          <w:spacing w:val="-6"/>
          <w:sz w:val="30"/>
          <w:cs/>
        </w:rPr>
        <w:t xml:space="preserve"> 15189 </w:t>
      </w:r>
      <w:r w:rsidR="0040041F" w:rsidRPr="00B81B4D">
        <w:rPr>
          <w:rFonts w:ascii="TH SarabunPSK" w:hAnsi="TH SarabunPSK" w:cs="TH SarabunPSK"/>
          <w:spacing w:val="-6"/>
          <w:sz w:val="30"/>
        </w:rPr>
        <w:t xml:space="preserve"> </w:t>
      </w:r>
      <w:r w:rsidR="0040041F" w:rsidRPr="00B81B4D">
        <w:rPr>
          <w:rFonts w:ascii="TH SarabunPSK" w:hAnsi="TH SarabunPSK" w:cs="TH SarabunPSK"/>
          <w:spacing w:val="-6"/>
          <w:sz w:val="30"/>
        </w:rPr>
        <w:sym w:font="Wingdings 2" w:char="F0A3"/>
      </w:r>
      <w:r w:rsidR="0040041F" w:rsidRPr="00B81B4D">
        <w:rPr>
          <w:rFonts w:ascii="TH SarabunPSK" w:hAnsi="TH SarabunPSK" w:cs="TH SarabunPSK"/>
          <w:spacing w:val="-6"/>
          <w:sz w:val="30"/>
        </w:rPr>
        <w:t xml:space="preserve"> ISO</w:t>
      </w:r>
      <w:r w:rsidR="0040041F" w:rsidRPr="00B81B4D">
        <w:rPr>
          <w:rFonts w:ascii="TH SarabunPSK" w:hAnsi="TH SarabunPSK" w:cs="TH SarabunPSK"/>
          <w:spacing w:val="-6"/>
          <w:sz w:val="30"/>
          <w:cs/>
        </w:rPr>
        <w:t xml:space="preserve"> 17034 </w:t>
      </w:r>
      <w:r w:rsidR="0040041F" w:rsidRPr="00B81B4D">
        <w:rPr>
          <w:rFonts w:ascii="TH SarabunPSK" w:hAnsi="TH SarabunPSK" w:cs="TH SarabunPSK"/>
          <w:spacing w:val="-6"/>
          <w:sz w:val="30"/>
        </w:rPr>
        <w:sym w:font="Wingdings 2" w:char="F0A3"/>
      </w:r>
      <w:r w:rsidR="0040041F" w:rsidRPr="00B81B4D">
        <w:rPr>
          <w:rFonts w:ascii="TH SarabunPSK" w:hAnsi="TH SarabunPSK" w:cs="TH SarabunPSK"/>
          <w:spacing w:val="-6"/>
          <w:sz w:val="30"/>
        </w:rPr>
        <w:t xml:space="preserve"> ISO</w:t>
      </w:r>
      <w:r w:rsidR="0040041F" w:rsidRPr="00B81B4D">
        <w:rPr>
          <w:rFonts w:ascii="TH SarabunPSK" w:hAnsi="TH SarabunPSK" w:cs="TH SarabunPSK"/>
          <w:spacing w:val="-6"/>
          <w:sz w:val="30"/>
          <w:cs/>
        </w:rPr>
        <w:t xml:space="preserve"> 20387</w:t>
      </w:r>
    </w:p>
    <w:p w14:paraId="385915A4" w14:textId="5496A6EC" w:rsidR="00F90DBD" w:rsidRPr="00B81B4D" w:rsidRDefault="00F90DBD" w:rsidP="00F90DBD">
      <w:pPr>
        <w:pStyle w:val="NoSpacing"/>
        <w:ind w:left="720" w:hanging="720"/>
        <w:rPr>
          <w:rFonts w:ascii="TH SarabunPSK" w:hAnsi="TH SarabunPSK" w:cs="TH SarabunPSK"/>
          <w:spacing w:val="-6"/>
          <w:sz w:val="30"/>
        </w:rPr>
      </w:pPr>
      <w:r w:rsidRPr="00B81B4D">
        <w:rPr>
          <w:rFonts w:ascii="TH SarabunPSK" w:hAnsi="TH SarabunPSK" w:cs="TH SarabunPSK"/>
          <w:spacing w:val="-6"/>
          <w:sz w:val="30"/>
          <w:cs/>
        </w:rPr>
        <w:t xml:space="preserve">    </w:t>
      </w:r>
      <w:r w:rsidRPr="00B81B4D">
        <w:rPr>
          <w:rFonts w:ascii="TH SarabunPSK" w:hAnsi="TH SarabunPSK" w:cs="TH SarabunPSK"/>
          <w:spacing w:val="-6"/>
          <w:sz w:val="30"/>
        </w:rPr>
        <w:sym w:font="Wingdings" w:char="F071"/>
      </w:r>
      <w:r w:rsidRPr="00B81B4D">
        <w:rPr>
          <w:rFonts w:ascii="TH SarabunPSK" w:hAnsi="TH SarabunPSK" w:cs="TH SarabunPSK"/>
          <w:spacing w:val="-6"/>
          <w:sz w:val="30"/>
          <w:cs/>
        </w:rPr>
        <w:tab/>
        <w:t>5) ห้องปฏิบัติการขอยกเลิกขอบข่ายที่ขอการรับรองความสามารถดังกล่าว</w:t>
      </w:r>
    </w:p>
    <w:p w14:paraId="4CA0099F" w14:textId="77777777" w:rsidR="00F90DBD" w:rsidRPr="00B81B4D" w:rsidRDefault="00F90DBD" w:rsidP="00F90DBD">
      <w:pPr>
        <w:pStyle w:val="NoSpacing"/>
        <w:ind w:left="720" w:hanging="720"/>
        <w:rPr>
          <w:rFonts w:ascii="TH SarabunPSK" w:hAnsi="TH SarabunPSK" w:cs="TH SarabunPSK"/>
          <w:spacing w:val="-6"/>
          <w:sz w:val="30"/>
        </w:rPr>
      </w:pPr>
      <w:r w:rsidRPr="00B81B4D">
        <w:rPr>
          <w:rFonts w:ascii="TH SarabunPSK" w:hAnsi="TH SarabunPSK" w:cs="TH SarabunPSK"/>
          <w:spacing w:val="-6"/>
          <w:sz w:val="30"/>
          <w:cs/>
        </w:rPr>
        <w:t xml:space="preserve">    </w:t>
      </w:r>
      <w:r w:rsidRPr="00B81B4D">
        <w:rPr>
          <w:rFonts w:ascii="TH SarabunPSK" w:hAnsi="TH SarabunPSK" w:cs="TH SarabunPSK"/>
          <w:spacing w:val="-6"/>
          <w:sz w:val="30"/>
        </w:rPr>
        <w:sym w:font="Wingdings" w:char="F071"/>
      </w:r>
      <w:r w:rsidRPr="00B81B4D">
        <w:rPr>
          <w:rFonts w:ascii="TH SarabunPSK" w:hAnsi="TH SarabunPSK" w:cs="TH SarabunPSK"/>
          <w:spacing w:val="-6"/>
          <w:sz w:val="30"/>
          <w:cs/>
        </w:rPr>
        <w:tab/>
        <w:t>6) ...................................................................................................................................................................................................................</w:t>
      </w:r>
    </w:p>
    <w:p w14:paraId="329DF8D2" w14:textId="77777777" w:rsidR="00F90DBD" w:rsidRPr="00B81B4D" w:rsidRDefault="00F90DBD" w:rsidP="00F90DBD">
      <w:pPr>
        <w:pStyle w:val="NoSpacing"/>
        <w:ind w:left="720" w:hanging="720"/>
        <w:rPr>
          <w:rFonts w:ascii="TH SarabunPSK" w:hAnsi="TH SarabunPSK" w:cs="TH SarabunPSK"/>
          <w:spacing w:val="-6"/>
          <w:sz w:val="30"/>
        </w:rPr>
      </w:pPr>
      <w:r w:rsidRPr="00B81B4D">
        <w:rPr>
          <w:rFonts w:ascii="TH SarabunPSK" w:hAnsi="TH SarabunPSK" w:cs="TH SarabunPSK"/>
          <w:spacing w:val="-6"/>
          <w:sz w:val="30"/>
          <w:cs/>
        </w:rPr>
        <w:tab/>
        <w:t>จึงเรียนมาเพื่อโปรดทราบ</w:t>
      </w:r>
    </w:p>
    <w:p w14:paraId="715F64E1" w14:textId="77777777" w:rsidR="00F90DBD" w:rsidRPr="00B81B4D" w:rsidRDefault="00F90DBD" w:rsidP="00F90DBD">
      <w:pPr>
        <w:pStyle w:val="NoSpacing"/>
        <w:ind w:left="720" w:hanging="720"/>
        <w:rPr>
          <w:rFonts w:ascii="TH SarabunPSK" w:hAnsi="TH SarabunPSK" w:cs="TH SarabunPSK"/>
          <w:spacing w:val="-6"/>
          <w:sz w:val="30"/>
        </w:rPr>
      </w:pPr>
      <w:r w:rsidRPr="00B81B4D">
        <w:rPr>
          <w:rFonts w:ascii="TH SarabunPSK" w:hAnsi="TH SarabunPSK" w:cs="TH SarabunPSK"/>
          <w:spacing w:val="-6"/>
          <w:sz w:val="30"/>
          <w:cs/>
        </w:rPr>
        <w:tab/>
      </w:r>
      <w:r w:rsidRPr="00B81B4D">
        <w:rPr>
          <w:rFonts w:ascii="TH SarabunPSK" w:hAnsi="TH SarabunPSK" w:cs="TH SarabunPSK"/>
          <w:spacing w:val="-6"/>
          <w:sz w:val="30"/>
          <w:cs/>
        </w:rPr>
        <w:tab/>
      </w:r>
      <w:r w:rsidRPr="00B81B4D">
        <w:rPr>
          <w:rFonts w:ascii="TH SarabunPSK" w:hAnsi="TH SarabunPSK" w:cs="TH SarabunPSK"/>
          <w:spacing w:val="-6"/>
          <w:sz w:val="30"/>
          <w:cs/>
        </w:rPr>
        <w:tab/>
      </w:r>
      <w:r w:rsidRPr="00B81B4D">
        <w:rPr>
          <w:rFonts w:ascii="TH SarabunPSK" w:hAnsi="TH SarabunPSK" w:cs="TH SarabunPSK"/>
          <w:spacing w:val="-6"/>
          <w:sz w:val="30"/>
          <w:cs/>
        </w:rPr>
        <w:tab/>
        <w:t>ลงชื่อ...................................................</w:t>
      </w:r>
    </w:p>
    <w:p w14:paraId="73AE0EB6" w14:textId="77777777" w:rsidR="00F90DBD" w:rsidRPr="00B81B4D" w:rsidRDefault="00F90DBD" w:rsidP="00F90DBD">
      <w:pPr>
        <w:pStyle w:val="NoSpacing"/>
        <w:ind w:left="720" w:hanging="720"/>
        <w:rPr>
          <w:rFonts w:ascii="TH SarabunPSK" w:hAnsi="TH SarabunPSK" w:cs="TH SarabunPSK"/>
          <w:spacing w:val="-6"/>
          <w:sz w:val="30"/>
          <w:cs/>
        </w:rPr>
      </w:pPr>
      <w:r w:rsidRPr="00B81B4D">
        <w:rPr>
          <w:rFonts w:ascii="TH SarabunPSK" w:hAnsi="TH SarabunPSK" w:cs="TH SarabunPSK"/>
          <w:spacing w:val="-6"/>
          <w:sz w:val="30"/>
          <w:cs/>
        </w:rPr>
        <w:tab/>
      </w:r>
      <w:r w:rsidRPr="00B81B4D">
        <w:rPr>
          <w:rFonts w:ascii="TH SarabunPSK" w:hAnsi="TH SarabunPSK" w:cs="TH SarabunPSK"/>
          <w:spacing w:val="-6"/>
          <w:sz w:val="30"/>
          <w:cs/>
        </w:rPr>
        <w:tab/>
      </w:r>
      <w:r w:rsidRPr="00B81B4D">
        <w:rPr>
          <w:rFonts w:ascii="TH SarabunPSK" w:hAnsi="TH SarabunPSK" w:cs="TH SarabunPSK"/>
          <w:spacing w:val="-6"/>
          <w:sz w:val="30"/>
          <w:cs/>
        </w:rPr>
        <w:tab/>
      </w:r>
      <w:r w:rsidRPr="00B81B4D">
        <w:rPr>
          <w:rFonts w:ascii="TH SarabunPSK" w:hAnsi="TH SarabunPSK" w:cs="TH SarabunPSK"/>
          <w:spacing w:val="-6"/>
          <w:sz w:val="30"/>
          <w:cs/>
        </w:rPr>
        <w:tab/>
        <w:t xml:space="preserve">   (.........................................................)</w:t>
      </w:r>
      <w:r w:rsidRPr="00B81B4D">
        <w:rPr>
          <w:rFonts w:ascii="TH SarabunPSK" w:hAnsi="TH SarabunPSK" w:cs="TH SarabunPSK"/>
          <w:spacing w:val="-6"/>
          <w:sz w:val="30"/>
          <w:cs/>
        </w:rPr>
        <w:tab/>
      </w:r>
      <w:r w:rsidRPr="00B81B4D">
        <w:rPr>
          <w:rFonts w:ascii="TH SarabunPSK" w:hAnsi="TH SarabunPSK" w:cs="TH SarabunPSK"/>
          <w:spacing w:val="-6"/>
          <w:sz w:val="30"/>
          <w:cs/>
        </w:rPr>
        <w:tab/>
        <w:t>ว/ด/ป ...................................................................</w:t>
      </w:r>
    </w:p>
    <w:p w14:paraId="18EE148F" w14:textId="77777777" w:rsidR="00BA3987" w:rsidRPr="00B81B4D" w:rsidRDefault="00BA3987" w:rsidP="00F90DBD">
      <w:pPr>
        <w:jc w:val="center"/>
        <w:rPr>
          <w:rFonts w:ascii="TH SarabunPSK" w:hAnsi="TH SarabunPSK" w:cs="TH SarabunPSK"/>
          <w:sz w:val="30"/>
          <w:szCs w:val="30"/>
          <w:cs/>
        </w:rPr>
      </w:pPr>
    </w:p>
    <w:sectPr w:rsidR="00BA3987" w:rsidRPr="00B81B4D" w:rsidSect="004A2A87">
      <w:headerReference w:type="default" r:id="rId7"/>
      <w:pgSz w:w="11906" w:h="16838"/>
      <w:pgMar w:top="1134" w:right="707" w:bottom="567" w:left="964" w:header="454" w:footer="11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BAA43" w14:textId="77777777" w:rsidR="00AE422A" w:rsidRDefault="00AE422A" w:rsidP="00BA3987">
      <w:r>
        <w:separator/>
      </w:r>
    </w:p>
  </w:endnote>
  <w:endnote w:type="continuationSeparator" w:id="0">
    <w:p w14:paraId="407ED27F" w14:textId="77777777" w:rsidR="00AE422A" w:rsidRDefault="00AE422A" w:rsidP="00BA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BDC4E" w14:textId="77777777" w:rsidR="00AE422A" w:rsidRDefault="00AE422A" w:rsidP="00BA3987">
      <w:r>
        <w:separator/>
      </w:r>
    </w:p>
  </w:footnote>
  <w:footnote w:type="continuationSeparator" w:id="0">
    <w:p w14:paraId="322FF07F" w14:textId="77777777" w:rsidR="00AE422A" w:rsidRDefault="00AE422A" w:rsidP="00BA3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3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513"/>
      <w:gridCol w:w="2694"/>
    </w:tblGrid>
    <w:tr w:rsidR="00561635" w:rsidRPr="00C87AC0" w14:paraId="2F9536C2" w14:textId="77777777" w:rsidTr="000E16DD">
      <w:tc>
        <w:tcPr>
          <w:tcW w:w="7513" w:type="dxa"/>
          <w:hideMark/>
        </w:tcPr>
        <w:p w14:paraId="7777496F" w14:textId="77777777" w:rsidR="003455CF" w:rsidRPr="00C87AC0" w:rsidRDefault="00000000" w:rsidP="005D5866">
          <w:pPr>
            <w:pStyle w:val="NoSpacing"/>
            <w:spacing w:line="216" w:lineRule="auto"/>
            <w:rPr>
              <w:rFonts w:ascii="TH SarabunPSK" w:hAnsi="TH SarabunPSK" w:cs="TH SarabunPSK"/>
              <w:sz w:val="30"/>
            </w:rPr>
          </w:pPr>
          <w:r w:rsidRPr="00C87AC0">
            <w:rPr>
              <w:rFonts w:ascii="TH SarabunPSK" w:hAnsi="TH SarabunPSK" w:cs="TH SarabunPSK"/>
              <w:sz w:val="30"/>
              <w:cs/>
            </w:rPr>
            <w:t>แบบฟอร์มแจ้งการเปลี่ยนแปลงสถานภาพสิ่งที่ตรวจพบจากการตรวจประเมิน</w:t>
          </w:r>
        </w:p>
      </w:tc>
      <w:tc>
        <w:tcPr>
          <w:tcW w:w="2694" w:type="dxa"/>
          <w:hideMark/>
        </w:tcPr>
        <w:p w14:paraId="36492820" w14:textId="77777777" w:rsidR="003455CF" w:rsidRPr="00C87AC0" w:rsidRDefault="00000000" w:rsidP="005D5866">
          <w:pPr>
            <w:pStyle w:val="NoSpacing"/>
            <w:spacing w:line="216" w:lineRule="auto"/>
            <w:rPr>
              <w:rFonts w:ascii="TH SarabunPSK" w:hAnsi="TH SarabunPSK" w:cs="TH SarabunPSK"/>
              <w:sz w:val="30"/>
            </w:rPr>
          </w:pPr>
          <w:r w:rsidRPr="00C87AC0">
            <w:rPr>
              <w:rFonts w:ascii="TH SarabunPSK" w:hAnsi="TH SarabunPSK" w:cs="TH SarabunPSK"/>
              <w:sz w:val="30"/>
            </w:rPr>
            <w:t xml:space="preserve"> F 07 15 049</w:t>
          </w:r>
        </w:p>
      </w:tc>
    </w:tr>
    <w:tr w:rsidR="00561635" w:rsidRPr="00C87AC0" w14:paraId="75A7F010" w14:textId="77777777" w:rsidTr="000E16DD">
      <w:tc>
        <w:tcPr>
          <w:tcW w:w="7513" w:type="dxa"/>
          <w:hideMark/>
        </w:tcPr>
        <w:p w14:paraId="0A626FDF" w14:textId="3DCB86CB" w:rsidR="003455CF" w:rsidRPr="00C87AC0" w:rsidRDefault="00000000" w:rsidP="005D5866">
          <w:pPr>
            <w:pStyle w:val="NoSpacing"/>
            <w:spacing w:line="216" w:lineRule="auto"/>
            <w:rPr>
              <w:rFonts w:ascii="TH SarabunPSK" w:hAnsi="TH SarabunPSK" w:cs="TH SarabunPSK"/>
              <w:sz w:val="30"/>
              <w:cs/>
            </w:rPr>
          </w:pPr>
          <w:r w:rsidRPr="00C87AC0">
            <w:rPr>
              <w:rFonts w:ascii="TH SarabunPSK" w:hAnsi="TH SarabunPSK" w:cs="TH SarabunPSK"/>
              <w:sz w:val="30"/>
              <w:cs/>
            </w:rPr>
            <w:t xml:space="preserve">วันที่ออกเอกสาร </w:t>
          </w:r>
          <w:r w:rsidR="004A2A87" w:rsidRPr="004A2A87">
            <w:rPr>
              <w:rFonts w:ascii="TH SarabunPSK" w:hAnsi="TH SarabunPSK" w:cs="TH SarabunPSK" w:hint="cs"/>
              <w:color w:val="EE0000"/>
              <w:sz w:val="30"/>
              <w:cs/>
            </w:rPr>
            <w:t>9 ต.ค. 2568</w:t>
          </w:r>
          <w:r w:rsidRPr="004A2A87">
            <w:rPr>
              <w:rFonts w:ascii="TH SarabunPSK" w:hAnsi="TH SarabunPSK" w:cs="TH SarabunPSK"/>
              <w:color w:val="EE0000"/>
              <w:sz w:val="30"/>
              <w:cs/>
            </w:rPr>
            <w:t xml:space="preserve"> </w:t>
          </w:r>
        </w:p>
      </w:tc>
      <w:tc>
        <w:tcPr>
          <w:tcW w:w="2694" w:type="dxa"/>
          <w:hideMark/>
        </w:tcPr>
        <w:p w14:paraId="7D6A64BF" w14:textId="64BB6494" w:rsidR="003455CF" w:rsidRPr="00C87AC0" w:rsidRDefault="00000000" w:rsidP="005D5866">
          <w:pPr>
            <w:pStyle w:val="NoSpacing"/>
            <w:spacing w:line="216" w:lineRule="auto"/>
            <w:rPr>
              <w:rFonts w:ascii="TH SarabunPSK" w:hAnsi="TH SarabunPSK" w:cs="TH SarabunPSK"/>
              <w:sz w:val="30"/>
            </w:rPr>
          </w:pPr>
          <w:r w:rsidRPr="00C87AC0">
            <w:rPr>
              <w:rFonts w:ascii="TH SarabunPSK" w:hAnsi="TH SarabunPSK" w:cs="TH SarabunPSK"/>
              <w:sz w:val="30"/>
              <w:cs/>
            </w:rPr>
            <w:t xml:space="preserve"> แก้ไขครั้งที่ 0</w:t>
          </w:r>
          <w:r w:rsidR="00B81B4D">
            <w:rPr>
              <w:rFonts w:ascii="TH SarabunPSK" w:hAnsi="TH SarabunPSK" w:cs="TH SarabunPSK" w:hint="cs"/>
              <w:sz w:val="30"/>
              <w:cs/>
            </w:rPr>
            <w:t>5</w:t>
          </w:r>
        </w:p>
      </w:tc>
    </w:tr>
    <w:tr w:rsidR="00561635" w:rsidRPr="00C87AC0" w14:paraId="17381BE5" w14:textId="77777777" w:rsidTr="000E16DD">
      <w:trPr>
        <w:trHeight w:val="263"/>
      </w:trPr>
      <w:tc>
        <w:tcPr>
          <w:tcW w:w="7513" w:type="dxa"/>
          <w:hideMark/>
        </w:tcPr>
        <w:p w14:paraId="46B19F9B" w14:textId="77777777" w:rsidR="003455CF" w:rsidRPr="00C87AC0" w:rsidRDefault="00000000" w:rsidP="005D5866">
          <w:pPr>
            <w:pStyle w:val="NoSpacing"/>
            <w:spacing w:line="216" w:lineRule="auto"/>
            <w:rPr>
              <w:rFonts w:ascii="TH SarabunPSK" w:hAnsi="TH SarabunPSK" w:cs="TH SarabunPSK"/>
              <w:sz w:val="30"/>
              <w:cs/>
            </w:rPr>
          </w:pPr>
          <w:r w:rsidRPr="00C87AC0">
            <w:rPr>
              <w:rFonts w:ascii="TH SarabunPSK" w:hAnsi="TH SarabunPSK" w:cs="TH SarabunPSK"/>
              <w:sz w:val="30"/>
              <w:cs/>
            </w:rPr>
            <w:t>สำนักมาตรฐานห้องปฏิบัติการ กรมวิทยาศาสตร์การแพทย์</w:t>
          </w:r>
          <w:r w:rsidRPr="00C87AC0">
            <w:rPr>
              <w:rFonts w:ascii="TH SarabunPSK" w:hAnsi="TH SarabunPSK" w:cs="TH SarabunPSK"/>
              <w:sz w:val="30"/>
              <w:cs/>
            </w:rPr>
            <w:tab/>
          </w:r>
        </w:p>
      </w:tc>
      <w:tc>
        <w:tcPr>
          <w:tcW w:w="2694" w:type="dxa"/>
          <w:hideMark/>
        </w:tcPr>
        <w:p w14:paraId="2744D8A6" w14:textId="5E07B578" w:rsidR="003455CF" w:rsidRPr="00C87AC0" w:rsidRDefault="00000000" w:rsidP="005D5866">
          <w:pPr>
            <w:pStyle w:val="Footer"/>
            <w:spacing w:line="216" w:lineRule="auto"/>
            <w:ind w:right="360"/>
            <w:rPr>
              <w:rFonts w:ascii="TH SarabunPSK" w:hAnsi="TH SarabunPSK" w:cs="TH SarabunPSK"/>
              <w:sz w:val="30"/>
              <w:szCs w:val="30"/>
            </w:rPr>
          </w:pPr>
          <w:r w:rsidRPr="00C87AC0">
            <w:rPr>
              <w:rStyle w:val="PageNumber"/>
              <w:rFonts w:ascii="TH SarabunPSK" w:hAnsi="TH SarabunPSK" w:cs="TH SarabunPSK"/>
              <w:sz w:val="30"/>
              <w:szCs w:val="30"/>
              <w:cs/>
            </w:rPr>
            <w:t xml:space="preserve"> </w:t>
          </w:r>
          <w:r w:rsidRPr="00C87AC0">
            <w:rPr>
              <w:rFonts w:ascii="TH SarabunPSK" w:hAnsi="TH SarabunPSK" w:cs="TH SarabunPSK"/>
              <w:sz w:val="30"/>
              <w:szCs w:val="30"/>
              <w:cs/>
            </w:rPr>
            <w:t xml:space="preserve">หน้า </w:t>
          </w:r>
          <w:r w:rsidR="00F53CE6">
            <w:rPr>
              <w:rFonts w:ascii="TH SarabunPSK" w:hAnsi="TH SarabunPSK" w:cs="TH SarabunPSK" w:hint="cs"/>
              <w:sz w:val="30"/>
              <w:szCs w:val="30"/>
              <w:cs/>
            </w:rPr>
            <w:t>1</w:t>
          </w:r>
          <w:r w:rsidRPr="00C87AC0">
            <w:rPr>
              <w:rFonts w:ascii="TH SarabunPSK" w:hAnsi="TH SarabunPSK" w:cs="TH SarabunPSK"/>
              <w:sz w:val="30"/>
              <w:szCs w:val="30"/>
              <w:cs/>
            </w:rPr>
            <w:t xml:space="preserve"> ของ </w:t>
          </w:r>
          <w:r w:rsidRPr="00C87AC0">
            <w:rPr>
              <w:rFonts w:ascii="TH SarabunPSK" w:hAnsi="TH SarabunPSK" w:cs="TH SarabunPSK"/>
              <w:sz w:val="30"/>
              <w:szCs w:val="30"/>
            </w:rPr>
            <w:t xml:space="preserve">1 </w:t>
          </w:r>
          <w:r w:rsidRPr="00C87AC0">
            <w:rPr>
              <w:rFonts w:ascii="TH SarabunPSK" w:hAnsi="TH SarabunPSK" w:cs="TH SarabunPSK"/>
              <w:sz w:val="30"/>
              <w:szCs w:val="30"/>
              <w:cs/>
            </w:rPr>
            <w:t>หน้า</w:t>
          </w:r>
        </w:p>
      </w:tc>
    </w:tr>
  </w:tbl>
  <w:p w14:paraId="5E92CD86" w14:textId="77777777" w:rsidR="003455CF" w:rsidRPr="003B01A4" w:rsidRDefault="003455CF" w:rsidP="005D5866">
    <w:pPr>
      <w:pStyle w:val="Header"/>
      <w:spacing w:line="216" w:lineRule="auto"/>
      <w:rPr>
        <w:sz w:val="12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4C0"/>
    <w:rsid w:val="000D4370"/>
    <w:rsid w:val="000E40EA"/>
    <w:rsid w:val="000E7D5D"/>
    <w:rsid w:val="0011062A"/>
    <w:rsid w:val="00133400"/>
    <w:rsid w:val="00186BFD"/>
    <w:rsid w:val="001A70D3"/>
    <w:rsid w:val="001C7B55"/>
    <w:rsid w:val="001E28FC"/>
    <w:rsid w:val="0020093D"/>
    <w:rsid w:val="00297A59"/>
    <w:rsid w:val="002F3C98"/>
    <w:rsid w:val="00306A58"/>
    <w:rsid w:val="003251B2"/>
    <w:rsid w:val="003455CF"/>
    <w:rsid w:val="003E5CB2"/>
    <w:rsid w:val="0040041F"/>
    <w:rsid w:val="004234C0"/>
    <w:rsid w:val="004936F1"/>
    <w:rsid w:val="004A2A87"/>
    <w:rsid w:val="004A4EE3"/>
    <w:rsid w:val="004A7F55"/>
    <w:rsid w:val="0050505A"/>
    <w:rsid w:val="005223B6"/>
    <w:rsid w:val="006315C3"/>
    <w:rsid w:val="0066070C"/>
    <w:rsid w:val="00670A3B"/>
    <w:rsid w:val="006801D9"/>
    <w:rsid w:val="00683DB7"/>
    <w:rsid w:val="006F1B6D"/>
    <w:rsid w:val="007232B8"/>
    <w:rsid w:val="00842C62"/>
    <w:rsid w:val="008860B3"/>
    <w:rsid w:val="00966A1A"/>
    <w:rsid w:val="009848F4"/>
    <w:rsid w:val="009868F9"/>
    <w:rsid w:val="00A111A7"/>
    <w:rsid w:val="00AE1BD3"/>
    <w:rsid w:val="00AE422A"/>
    <w:rsid w:val="00B81B4D"/>
    <w:rsid w:val="00BA3987"/>
    <w:rsid w:val="00C003B1"/>
    <w:rsid w:val="00C0357D"/>
    <w:rsid w:val="00C61FB4"/>
    <w:rsid w:val="00C87AC0"/>
    <w:rsid w:val="00C92456"/>
    <w:rsid w:val="00D30AAF"/>
    <w:rsid w:val="00D9141D"/>
    <w:rsid w:val="00DA45A7"/>
    <w:rsid w:val="00DC5AD6"/>
    <w:rsid w:val="00E06DEA"/>
    <w:rsid w:val="00EA3D66"/>
    <w:rsid w:val="00ED727F"/>
    <w:rsid w:val="00F17495"/>
    <w:rsid w:val="00F36E94"/>
    <w:rsid w:val="00F40418"/>
    <w:rsid w:val="00F53796"/>
    <w:rsid w:val="00F53CE6"/>
    <w:rsid w:val="00F90DBD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00890A"/>
  <w15:chartTrackingRefBased/>
  <w15:docId w15:val="{98D2DE14-42ED-448D-96BF-424DC6513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4C0"/>
    <w:rPr>
      <w:rFonts w:ascii="Angsana New" w:eastAsia="Cordia New" w:hAnsi="Angsana New" w:cs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234C0"/>
    <w:pPr>
      <w:tabs>
        <w:tab w:val="center" w:pos="4153"/>
        <w:tab w:val="right" w:pos="8306"/>
      </w:tabs>
    </w:pPr>
    <w:rPr>
      <w:szCs w:val="37"/>
      <w:lang w:val="x-none" w:eastAsia="x-none"/>
    </w:rPr>
  </w:style>
  <w:style w:type="character" w:customStyle="1" w:styleId="HeaderChar">
    <w:name w:val="Header Char"/>
    <w:link w:val="Header"/>
    <w:uiPriority w:val="99"/>
    <w:rsid w:val="004234C0"/>
    <w:rPr>
      <w:rFonts w:ascii="Angsana New" w:eastAsia="Cordia New" w:hAnsi="Angsana New" w:cs="Angsana New"/>
      <w:sz w:val="32"/>
      <w:szCs w:val="37"/>
      <w:lang w:val="x-none" w:eastAsia="x-none"/>
    </w:rPr>
  </w:style>
  <w:style w:type="paragraph" w:styleId="Footer">
    <w:name w:val="footer"/>
    <w:basedOn w:val="Normal"/>
    <w:link w:val="FooterChar"/>
    <w:rsid w:val="004234C0"/>
    <w:pPr>
      <w:tabs>
        <w:tab w:val="center" w:pos="4153"/>
        <w:tab w:val="right" w:pos="8306"/>
      </w:tabs>
    </w:pPr>
    <w:rPr>
      <w:szCs w:val="37"/>
      <w:lang w:val="x-none" w:eastAsia="x-none"/>
    </w:rPr>
  </w:style>
  <w:style w:type="character" w:customStyle="1" w:styleId="FooterChar">
    <w:name w:val="Footer Char"/>
    <w:link w:val="Footer"/>
    <w:uiPriority w:val="99"/>
    <w:rsid w:val="004234C0"/>
    <w:rPr>
      <w:rFonts w:ascii="Angsana New" w:eastAsia="Cordia New" w:hAnsi="Angsana New" w:cs="Angsana New"/>
      <w:sz w:val="32"/>
      <w:szCs w:val="37"/>
      <w:lang w:val="x-none" w:eastAsia="x-none"/>
    </w:rPr>
  </w:style>
  <w:style w:type="character" w:styleId="PageNumber">
    <w:name w:val="page number"/>
    <w:basedOn w:val="DefaultParagraphFont"/>
    <w:rsid w:val="004234C0"/>
  </w:style>
  <w:style w:type="paragraph" w:styleId="TOC1">
    <w:name w:val="toc 1"/>
    <w:basedOn w:val="Normal"/>
    <w:next w:val="Normal"/>
    <w:autoRedefine/>
    <w:uiPriority w:val="39"/>
    <w:unhideWhenUsed/>
    <w:qFormat/>
    <w:rsid w:val="000E40EA"/>
    <w:pPr>
      <w:tabs>
        <w:tab w:val="left" w:pos="440"/>
        <w:tab w:val="right" w:leader="dot" w:pos="9629"/>
      </w:tabs>
      <w:spacing w:after="100" w:line="276" w:lineRule="auto"/>
    </w:pPr>
    <w:rPr>
      <w:rFonts w:ascii="TH SarabunPSK" w:hAnsi="TH SarabunPSK" w:cs="TH SarabunPSK"/>
      <w:b/>
      <w:bCs/>
      <w:noProof/>
      <w:color w:val="000000"/>
    </w:rPr>
  </w:style>
  <w:style w:type="character" w:styleId="Hyperlink">
    <w:name w:val="Hyperlink"/>
    <w:uiPriority w:val="99"/>
    <w:unhideWhenUsed/>
    <w:rsid w:val="004234C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0E40EA"/>
    <w:rPr>
      <w:rFonts w:ascii="Times New Roman" w:eastAsia="Times New Roman" w:hAnsi="Times New Roman" w:cs="Angsana New"/>
      <w:sz w:val="24"/>
      <w:szCs w:val="30"/>
    </w:rPr>
  </w:style>
  <w:style w:type="character" w:customStyle="1" w:styleId="NoSpacingChar">
    <w:name w:val="No Spacing Char"/>
    <w:link w:val="NoSpacing"/>
    <w:uiPriority w:val="1"/>
    <w:locked/>
    <w:rsid w:val="000E40EA"/>
    <w:rPr>
      <w:rFonts w:ascii="Times New Roman" w:eastAsia="Times New Roman" w:hAnsi="Times New Roman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7CC43422-2CF0-4DB8-8201-6EADD48EA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เรวดี</dc:creator>
  <cp:keywords/>
  <cp:lastModifiedBy>สำนักมาตรฐาน กรมวิทย์</cp:lastModifiedBy>
  <cp:revision>3</cp:revision>
  <cp:lastPrinted>2024-03-06T11:51:00Z</cp:lastPrinted>
  <dcterms:created xsi:type="dcterms:W3CDTF">2025-11-03T08:47:00Z</dcterms:created>
  <dcterms:modified xsi:type="dcterms:W3CDTF">2025-11-03T08:49:00Z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60c78d2a5e50408216aa804918ed9b2f9668b506015931e723e41cfc51b7d135</vt:lpwstr>
  </property>
</Properties>
</file>