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41EEC" w14:textId="77777777" w:rsidR="002F3C98" w:rsidRPr="00052A17" w:rsidRDefault="002F3C98" w:rsidP="002F3C98">
      <w:pPr>
        <w:jc w:val="center"/>
        <w:rPr>
          <w:rFonts w:ascii="TH SarabunPSK" w:hAnsi="TH SarabunPSK" w:cs="TH SarabunPSK"/>
          <w:b/>
          <w:bCs/>
          <w:spacing w:val="-6"/>
        </w:rPr>
      </w:pPr>
      <w:r w:rsidRPr="00052A17">
        <w:rPr>
          <w:rFonts w:ascii="TH SarabunPSK" w:hAnsi="TH SarabunPSK" w:cs="TH SarabunPSK"/>
          <w:b/>
          <w:bCs/>
          <w:spacing w:val="-6"/>
          <w:cs/>
        </w:rPr>
        <w:t xml:space="preserve">แบบรายงานผลการตรวจติดตาม </w:t>
      </w:r>
      <w:r w:rsidRPr="00052A17">
        <w:rPr>
          <w:rFonts w:ascii="TH SarabunPSK" w:hAnsi="TH SarabunPSK" w:cs="TH SarabunPSK"/>
          <w:b/>
          <w:bCs/>
          <w:spacing w:val="-6"/>
        </w:rPr>
        <w:t xml:space="preserve">(Follow-up) / </w:t>
      </w:r>
      <w:r w:rsidRPr="00052A17">
        <w:rPr>
          <w:rFonts w:ascii="TH SarabunPSK" w:hAnsi="TH SarabunPSK" w:cs="TH SarabunPSK"/>
          <w:b/>
          <w:bCs/>
          <w:spacing w:val="-6"/>
          <w:cs/>
        </w:rPr>
        <w:t>การตรวจติดตามพิเศษตามเหตุผลความจำเป็น</w:t>
      </w:r>
    </w:p>
    <w:p w14:paraId="2732F75D" w14:textId="77777777" w:rsidR="002F3C98" w:rsidRPr="00052A17" w:rsidRDefault="002F3C98" w:rsidP="002F3C98">
      <w:pPr>
        <w:jc w:val="center"/>
        <w:rPr>
          <w:rFonts w:ascii="TH SarabunPSK" w:hAnsi="TH SarabunPSK" w:cs="TH SarabunPSK"/>
          <w:b/>
          <w:bCs/>
          <w:spacing w:val="-6"/>
        </w:rPr>
      </w:pPr>
      <w:r w:rsidRPr="00052A17">
        <w:rPr>
          <w:rFonts w:ascii="TH SarabunPSK" w:hAnsi="TH SarabunPSK" w:cs="TH SarabunPSK"/>
          <w:b/>
          <w:bCs/>
          <w:spacing w:val="-6"/>
        </w:rPr>
        <w:t>(Extraordinary assessment)</w:t>
      </w:r>
    </w:p>
    <w:p w14:paraId="69486407" w14:textId="38D12694" w:rsidR="002F3C98" w:rsidRPr="00052A17" w:rsidRDefault="002F3C98" w:rsidP="002F3C98">
      <w:pPr>
        <w:rPr>
          <w:spacing w:val="-6"/>
        </w:rPr>
      </w:pPr>
      <w:r w:rsidRPr="00052A17">
        <w:rPr>
          <w:rFonts w:ascii="TH SarabunPSK" w:hAnsi="TH SarabunPSK" w:cs="TH SarabunPSK"/>
          <w:spacing w:val="-6"/>
          <w:cs/>
        </w:rPr>
        <w:t>ชื่อ และรหัสลูกค้า</w:t>
      </w:r>
      <w:r>
        <w:rPr>
          <w:rFonts w:ascii="TH SarabunPSK" w:hAnsi="TH SarabunPSK" w:cs="TH SarabunPSK"/>
          <w:spacing w:val="-6"/>
        </w:rPr>
        <w:t xml:space="preserve"> </w:t>
      </w:r>
      <w:r w:rsidRPr="00052A17">
        <w:rPr>
          <w:spacing w:val="-6"/>
        </w:rPr>
        <w:t>______________________________________________________________________</w:t>
      </w:r>
      <w:bookmarkStart w:id="0" w:name="_Hlk160529201"/>
      <w:r w:rsidRPr="00052A17">
        <w:rPr>
          <w:spacing w:val="-6"/>
        </w:rPr>
        <w:t>____</w:t>
      </w:r>
      <w:bookmarkEnd w:id="0"/>
      <w:r w:rsidRPr="00052A17">
        <w:rPr>
          <w:spacing w:val="-6"/>
        </w:rPr>
        <w:t>_____</w:t>
      </w:r>
    </w:p>
    <w:p w14:paraId="1932580E" w14:textId="189E6BF1" w:rsidR="002F3C98" w:rsidRPr="00052A17" w:rsidRDefault="002F3C98" w:rsidP="002F3C98">
      <w:pPr>
        <w:rPr>
          <w:spacing w:val="-6"/>
        </w:rPr>
      </w:pPr>
      <w:r w:rsidRPr="00052A17">
        <w:rPr>
          <w:rFonts w:ascii="TH SarabunPSK" w:hAnsi="TH SarabunPSK" w:cs="TH SarabunPSK"/>
          <w:spacing w:val="-6"/>
        </w:rPr>
        <w:t>(CAB name and code</w:t>
      </w:r>
      <w:r>
        <w:rPr>
          <w:rFonts w:ascii="TH SarabunPSK" w:hAnsi="TH SarabunPSK" w:cs="TH SarabunPSK"/>
          <w:spacing w:val="-6"/>
        </w:rPr>
        <w:t xml:space="preserve"> </w:t>
      </w:r>
      <w:r w:rsidRPr="00052A17">
        <w:rPr>
          <w:rFonts w:ascii="TH SarabunPSK" w:hAnsi="TH SarabunPSK" w:cs="TH SarabunPSK"/>
          <w:spacing w:val="-6"/>
        </w:rPr>
        <w:t>number</w:t>
      </w:r>
      <w:proofErr w:type="gramStart"/>
      <w:r w:rsidRPr="00052A17">
        <w:rPr>
          <w:rFonts w:ascii="TH SarabunPSK" w:hAnsi="TH SarabunPSK" w:cs="TH SarabunPSK"/>
          <w:spacing w:val="-6"/>
        </w:rPr>
        <w:t>):</w:t>
      </w:r>
      <w:r w:rsidRPr="00052A17">
        <w:rPr>
          <w:spacing w:val="-6"/>
        </w:rPr>
        <w:t>_</w:t>
      </w:r>
      <w:proofErr w:type="gramEnd"/>
      <w:r w:rsidRPr="00052A17">
        <w:rPr>
          <w:spacing w:val="-6"/>
        </w:rPr>
        <w:t xml:space="preserve">_________________________________________________________________        </w:t>
      </w:r>
    </w:p>
    <w:p w14:paraId="3B68E010" w14:textId="3E44A976" w:rsidR="002F3C98" w:rsidRPr="00052A17" w:rsidRDefault="002F3C98" w:rsidP="002F3C98">
      <w:pPr>
        <w:rPr>
          <w:spacing w:val="-6"/>
        </w:rPr>
      </w:pPr>
      <w:r w:rsidRPr="00052A17">
        <w:rPr>
          <w:rFonts w:ascii="TH SarabunPSK" w:hAnsi="TH SarabunPSK" w:cs="TH SarabunPSK"/>
          <w:spacing w:val="-6"/>
          <w:cs/>
        </w:rPr>
        <w:t xml:space="preserve">วันที่ตรวจติดตาม </w:t>
      </w:r>
      <w:r w:rsidRPr="00052A17">
        <w:rPr>
          <w:rFonts w:ascii="TH SarabunPSK" w:hAnsi="TH SarabunPSK" w:cs="TH SarabunPSK"/>
          <w:spacing w:val="-6"/>
        </w:rPr>
        <w:t>(Date of assessment)</w:t>
      </w:r>
      <w:r w:rsidRPr="00052A17">
        <w:rPr>
          <w:spacing w:val="-6"/>
        </w:rPr>
        <w:t>_____________________________________________________________</w:t>
      </w:r>
    </w:p>
    <w:p w14:paraId="41688A86" w14:textId="77777777" w:rsidR="002F3C98" w:rsidRPr="00052A17" w:rsidRDefault="002F3C98" w:rsidP="002F3C98">
      <w:pPr>
        <w:rPr>
          <w:rFonts w:ascii="TH SarabunPSK" w:hAnsi="TH SarabunPSK" w:cs="TH SarabunPSK"/>
          <w:spacing w:val="-6"/>
          <w:cs/>
        </w:rPr>
      </w:pPr>
      <w:r w:rsidRPr="00052A17">
        <w:rPr>
          <w:spacing w:val="-6"/>
        </w:rPr>
        <w:sym w:font="Wingdings" w:char="F071"/>
      </w:r>
      <w:r w:rsidRPr="00052A17">
        <w:rPr>
          <w:spacing w:val="-6"/>
        </w:rPr>
        <w:t xml:space="preserve"> </w:t>
      </w:r>
      <w:r w:rsidRPr="00052A17">
        <w:rPr>
          <w:rFonts w:ascii="TH SarabunPSK" w:hAnsi="TH SarabunPSK" w:cs="TH SarabunPSK"/>
          <w:spacing w:val="-6"/>
          <w:cs/>
        </w:rPr>
        <w:t>ตรวจสอบการแก้ไขข้อบกพร่องตามความเห็นของผู้ตรวจประเมิน / สมป</w:t>
      </w:r>
      <w:r w:rsidRPr="00052A17">
        <w:rPr>
          <w:rFonts w:ascii="TH SarabunPSK" w:hAnsi="TH SarabunPSK" w:cs="TH SarabunPSK"/>
          <w:spacing w:val="-6"/>
        </w:rPr>
        <w:t>.</w:t>
      </w:r>
      <w:r w:rsidRPr="00052A17">
        <w:rPr>
          <w:spacing w:val="-6"/>
          <w:cs/>
        </w:rPr>
        <w:tab/>
      </w:r>
      <w:r w:rsidRPr="00052A17">
        <w:rPr>
          <w:spacing w:val="-6"/>
        </w:rPr>
        <w:sym w:font="Wingdings" w:char="F071"/>
      </w:r>
      <w:r w:rsidRPr="00052A17">
        <w:rPr>
          <w:spacing w:val="-6"/>
        </w:rPr>
        <w:t xml:space="preserve"> </w:t>
      </w:r>
      <w:r w:rsidRPr="00052A17">
        <w:rPr>
          <w:rFonts w:ascii="TH SarabunPSK" w:hAnsi="TH SarabunPSK" w:cs="TH SarabunPSK"/>
          <w:spacing w:val="-6"/>
          <w:cs/>
        </w:rPr>
        <w:t>มติคณะกรรมการฯ</w:t>
      </w:r>
    </w:p>
    <w:p w14:paraId="6296FFCF" w14:textId="6AB336A9" w:rsidR="002F3C98" w:rsidRPr="00052A17" w:rsidRDefault="002F3C98" w:rsidP="002F3C98">
      <w:pPr>
        <w:rPr>
          <w:rFonts w:ascii="TH SarabunPSK" w:hAnsi="TH SarabunPSK" w:cs="TH SarabunPSK"/>
          <w:spacing w:val="-6"/>
        </w:rPr>
      </w:pPr>
      <w:r w:rsidRPr="00052A17">
        <w:rPr>
          <w:rFonts w:ascii="TH SarabunPSK" w:hAnsi="TH SarabunPSK" w:cs="TH SarabunPSK"/>
          <w:spacing w:val="-6"/>
        </w:rPr>
        <w:t xml:space="preserve">     (BLQS or assessor’s consideration for corrective actions confirmed)</w:t>
      </w:r>
      <w:r w:rsidRPr="00052A17">
        <w:rPr>
          <w:rFonts w:ascii="TH SarabunPSK" w:hAnsi="TH SarabunPSK" w:cs="TH SarabunPSK"/>
          <w:spacing w:val="-6"/>
        </w:rPr>
        <w:tab/>
        <w:t xml:space="preserve"> </w:t>
      </w:r>
      <w:r w:rsidRPr="00052A17">
        <w:rPr>
          <w:spacing w:val="-6"/>
        </w:rPr>
        <w:t xml:space="preserve">  </w:t>
      </w:r>
      <w:proofErr w:type="gramStart"/>
      <w:r w:rsidRPr="00052A17">
        <w:rPr>
          <w:spacing w:val="-6"/>
        </w:rPr>
        <w:t xml:space="preserve">   </w:t>
      </w:r>
      <w:r w:rsidRPr="00052A17">
        <w:rPr>
          <w:rFonts w:ascii="TH SarabunPSK" w:hAnsi="TH SarabunPSK" w:cs="TH SarabunPSK"/>
          <w:spacing w:val="-6"/>
        </w:rPr>
        <w:t>(</w:t>
      </w:r>
      <w:proofErr w:type="gramEnd"/>
      <w:r w:rsidRPr="00052A17">
        <w:rPr>
          <w:rFonts w:ascii="TH SarabunPSK" w:hAnsi="TH SarabunPSK" w:cs="TH SarabunPSK"/>
          <w:spacing w:val="-6"/>
        </w:rPr>
        <w:t>LAC</w:t>
      </w:r>
      <w:r w:rsidRPr="00052A17">
        <w:rPr>
          <w:rFonts w:ascii="TH SarabunPSK" w:hAnsi="TH SarabunPSK" w:cs="TH SarabunPSK"/>
          <w:spacing w:val="-6"/>
          <w:cs/>
        </w:rPr>
        <w:t>/</w:t>
      </w:r>
      <w:r w:rsidRPr="00052A17">
        <w:rPr>
          <w:rFonts w:ascii="TH SarabunPSK" w:hAnsi="TH SarabunPSK" w:cs="TH SarabunPSK"/>
          <w:spacing w:val="-6"/>
        </w:rPr>
        <w:t>RAC/BAC consideration)</w:t>
      </w:r>
    </w:p>
    <w:p w14:paraId="55E08CD4" w14:textId="14782662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sym w:font="Wingdings" w:char="F071"/>
      </w:r>
      <w:r w:rsidRPr="00052A17">
        <w:rPr>
          <w:spacing w:val="-6"/>
        </w:rPr>
        <w:t xml:space="preserve"> </w:t>
      </w:r>
      <w:r w:rsidRPr="00052A17">
        <w:rPr>
          <w:rFonts w:ascii="TH SarabunPSK" w:hAnsi="TH SarabunPSK" w:cs="TH SarabunPSK"/>
          <w:spacing w:val="-6"/>
          <w:cs/>
        </w:rPr>
        <w:t xml:space="preserve">ได้รับข้อร้องเรียน </w:t>
      </w:r>
      <w:r w:rsidRPr="00052A17">
        <w:rPr>
          <w:rFonts w:ascii="TH SarabunPSK" w:hAnsi="TH SarabunPSK" w:cs="TH SarabunPSK"/>
          <w:spacing w:val="-6"/>
        </w:rPr>
        <w:t>(Complaints investigation)</w:t>
      </w:r>
      <w:r w:rsidRPr="00052A17">
        <w:rPr>
          <w:spacing w:val="-6"/>
        </w:rPr>
        <w:tab/>
      </w:r>
      <w:r w:rsidRPr="00052A17">
        <w:sym w:font="Wingdings" w:char="F071"/>
      </w:r>
      <w:r w:rsidRPr="00052A17">
        <w:t xml:space="preserve"> </w:t>
      </w:r>
      <w:r w:rsidRPr="00052A17">
        <w:rPr>
          <w:rFonts w:ascii="TH SarabunPSK" w:hAnsi="TH SarabunPSK" w:cs="TH SarabunPSK"/>
          <w:spacing w:val="-6"/>
          <w:cs/>
        </w:rPr>
        <w:t xml:space="preserve">อื่น ๆ (ระบุ) </w:t>
      </w:r>
      <w:r w:rsidRPr="00052A17">
        <w:rPr>
          <w:rFonts w:ascii="TH SarabunPSK" w:hAnsi="TH SarabunPSK" w:cs="TH SarabunPSK"/>
          <w:spacing w:val="-6"/>
        </w:rPr>
        <w:t>(Others)</w:t>
      </w:r>
      <w:r w:rsidRPr="00052A17">
        <w:rPr>
          <w:spacing w:val="-6"/>
        </w:rPr>
        <w:t xml:space="preserve"> ______________________________</w:t>
      </w:r>
    </w:p>
    <w:p w14:paraId="228778AF" w14:textId="44CC4D91" w:rsidR="002F3C98" w:rsidRPr="00052A17" w:rsidRDefault="002F3C98" w:rsidP="002F3C98">
      <w:pPr>
        <w:rPr>
          <w:rFonts w:ascii="TH SarabunPSK" w:hAnsi="TH SarabunPSK" w:cs="TH SarabunPSK"/>
        </w:rPr>
      </w:pPr>
      <w:r w:rsidRPr="00052A17">
        <w:rPr>
          <w:rFonts w:ascii="TH SarabunPSK" w:hAnsi="TH SarabunPSK" w:cs="TH SarabunPSK"/>
        </w:rPr>
        <w:t xml:space="preserve">Assessment according to </w:t>
      </w:r>
      <w:r w:rsidRPr="00052A17">
        <w:rPr>
          <w:rFonts w:ascii="TH SarabunPSK" w:hAnsi="TH SarabunPSK" w:cs="TH SarabunPSK"/>
        </w:rPr>
        <w:sym w:font="Wingdings" w:char="F071"/>
      </w:r>
      <w:r w:rsidRPr="00052A17">
        <w:rPr>
          <w:rFonts w:ascii="TH SarabunPSK" w:hAnsi="TH SarabunPSK" w:cs="TH SarabunPSK"/>
        </w:rPr>
        <w:t xml:space="preserve">ISO/IEC 17025 </w:t>
      </w:r>
      <w:r w:rsidRPr="00052A17">
        <w:rPr>
          <w:rFonts w:ascii="TH SarabunPSK" w:hAnsi="TH SarabunPSK" w:cs="TH SarabunPSK"/>
        </w:rPr>
        <w:sym w:font="Wingdings" w:char="F071"/>
      </w:r>
      <w:r w:rsidRPr="00052A17">
        <w:rPr>
          <w:rFonts w:ascii="TH SarabunPSK" w:hAnsi="TH SarabunPSK" w:cs="TH SarabunPSK"/>
        </w:rPr>
        <w:t xml:space="preserve">ISO 15189 </w:t>
      </w:r>
      <w:r w:rsidRPr="00052A17">
        <w:rPr>
          <w:rFonts w:ascii="TH SarabunPSK" w:hAnsi="TH SarabunPSK" w:cs="TH SarabunPSK"/>
        </w:rPr>
        <w:sym w:font="Wingdings" w:char="F071"/>
      </w:r>
      <w:r w:rsidRPr="00052A17">
        <w:rPr>
          <w:rFonts w:ascii="TH SarabunPSK" w:hAnsi="TH SarabunPSK" w:cs="TH SarabunPSK"/>
        </w:rPr>
        <w:t xml:space="preserve">ISO 15190  </w:t>
      </w:r>
      <w:r w:rsidRPr="00052A17">
        <w:rPr>
          <w:rFonts w:ascii="TH SarabunPSK" w:hAnsi="TH SarabunPSK" w:cs="TH SarabunPSK"/>
        </w:rPr>
        <w:sym w:font="Wingdings" w:char="F071"/>
      </w:r>
      <w:r w:rsidRPr="00052A17">
        <w:rPr>
          <w:rFonts w:ascii="TH SarabunPSK" w:hAnsi="TH SarabunPSK" w:cs="TH SarabunPSK"/>
        </w:rPr>
        <w:t xml:space="preserve">ISO 17034 </w:t>
      </w:r>
      <w:r w:rsidRPr="00052A17">
        <w:rPr>
          <w:rFonts w:ascii="TH SarabunPSK" w:hAnsi="TH SarabunPSK" w:cs="TH SarabunPSK"/>
        </w:rPr>
        <w:sym w:font="Wingdings" w:char="F071"/>
      </w:r>
      <w:r w:rsidRPr="00052A17">
        <w:rPr>
          <w:rFonts w:ascii="TH SarabunPSK" w:hAnsi="TH SarabunPSK" w:cs="TH SarabunPSK"/>
        </w:rPr>
        <w:t>ISO 20387</w:t>
      </w:r>
    </w:p>
    <w:p w14:paraId="422D98FB" w14:textId="71A9BC98" w:rsidR="002F3C98" w:rsidRPr="00052A17" w:rsidRDefault="002F3C98" w:rsidP="002F3C98">
      <w:pPr>
        <w:rPr>
          <w:spacing w:val="-6"/>
        </w:rPr>
      </w:pPr>
      <w:r w:rsidRPr="00052A17">
        <w:sym w:font="Wingdings" w:char="F071"/>
      </w:r>
      <w:r w:rsidRPr="00052A17">
        <w:rPr>
          <w:spacing w:val="-6"/>
        </w:rPr>
        <w:t xml:space="preserve">  </w:t>
      </w:r>
      <w:r w:rsidRPr="00052A17">
        <w:rPr>
          <w:rFonts w:ascii="TH SarabunPSK" w:hAnsi="TH SarabunPSK" w:cs="TH SarabunPSK"/>
          <w:spacing w:val="-6"/>
          <w:cs/>
        </w:rPr>
        <w:t xml:space="preserve">อื่น ๆ (ระบุ) </w:t>
      </w:r>
      <w:r w:rsidRPr="00052A17">
        <w:rPr>
          <w:rFonts w:ascii="TH SarabunPSK" w:hAnsi="TH SarabunPSK" w:cs="TH SarabunPSK"/>
          <w:spacing w:val="-6"/>
        </w:rPr>
        <w:t>(Others)</w:t>
      </w:r>
      <w:r w:rsidRPr="00052A17">
        <w:rPr>
          <w:spacing w:val="-6"/>
        </w:rPr>
        <w:t xml:space="preserve"> ________________________________________________________________________</w:t>
      </w:r>
    </w:p>
    <w:p w14:paraId="6A52B2FE" w14:textId="17B508A2" w:rsidR="002F3C98" w:rsidRPr="00052A17" w:rsidRDefault="002F3C98" w:rsidP="002F3C98">
      <w:pPr>
        <w:rPr>
          <w:spacing w:val="-6"/>
        </w:rPr>
      </w:pPr>
      <w:r w:rsidRPr="00052A17">
        <w:rPr>
          <w:rFonts w:ascii="TH SarabunPSK" w:hAnsi="TH SarabunPSK" w:cs="TH SarabunPSK"/>
          <w:spacing w:val="-6"/>
          <w:cs/>
        </w:rPr>
        <w:t xml:space="preserve">ผู้ตรวจติดตาม </w:t>
      </w:r>
      <w:r w:rsidRPr="00052A17">
        <w:rPr>
          <w:rFonts w:ascii="TH SarabunPSK" w:hAnsi="TH SarabunPSK" w:cs="TH SarabunPSK"/>
          <w:spacing w:val="-6"/>
        </w:rPr>
        <w:t>(Examiner)</w:t>
      </w:r>
      <w:r w:rsidRPr="00052A17">
        <w:rPr>
          <w:spacing w:val="-6"/>
        </w:rPr>
        <w:t>________________________________________________________________________</w:t>
      </w:r>
    </w:p>
    <w:p w14:paraId="01A9A400" w14:textId="38B6AD7F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640552CA" w14:textId="37AC8CFE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3B45F177" w14:textId="77777777" w:rsidR="002F3C98" w:rsidRPr="00052A17" w:rsidRDefault="002F3C98" w:rsidP="002F3C98">
      <w:pPr>
        <w:rPr>
          <w:rFonts w:ascii="TH SarabunPSK" w:hAnsi="TH SarabunPSK" w:cs="TH SarabunPSK"/>
          <w:spacing w:val="-6"/>
        </w:rPr>
      </w:pPr>
      <w:r w:rsidRPr="00052A17">
        <w:rPr>
          <w:rFonts w:ascii="TH SarabunPSK" w:hAnsi="TH SarabunPSK" w:cs="TH SarabunPSK"/>
          <w:spacing w:val="-6"/>
          <w:cs/>
        </w:rPr>
        <w:t xml:space="preserve">ชื่อ – ตำแหน่งผู้รับมอบอำนาจของห้องปฏิบัติการ </w:t>
      </w:r>
      <w:r w:rsidRPr="00052A17">
        <w:rPr>
          <w:rFonts w:ascii="TH SarabunPSK" w:hAnsi="TH SarabunPSK" w:cs="TH SarabunPSK"/>
          <w:spacing w:val="-6"/>
        </w:rPr>
        <w:t>(Authorized examiner’s name and position)</w:t>
      </w:r>
    </w:p>
    <w:p w14:paraId="054D3E9F" w14:textId="0AA98563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7F680BCF" w14:textId="798EAD24" w:rsidR="002F3C98" w:rsidRPr="00052A17" w:rsidRDefault="002F3C98" w:rsidP="002F3C98">
      <w:pPr>
        <w:rPr>
          <w:spacing w:val="-6"/>
        </w:rPr>
      </w:pPr>
      <w:r w:rsidRPr="00052A17">
        <w:rPr>
          <w:rFonts w:ascii="TH SarabunPSK" w:hAnsi="TH SarabunPSK" w:cs="TH SarabunPSK"/>
          <w:spacing w:val="-6"/>
          <w:cs/>
        </w:rPr>
        <w:t xml:space="preserve">ชื่อ – ตำแหน่งผู้รับการตรวจติดตาม </w:t>
      </w:r>
      <w:r w:rsidRPr="00052A17">
        <w:rPr>
          <w:rFonts w:ascii="TH SarabunPSK" w:hAnsi="TH SarabunPSK" w:cs="TH SarabunPSK"/>
          <w:spacing w:val="-6"/>
        </w:rPr>
        <w:t>(Examiner person’s name and position)</w:t>
      </w:r>
      <w:r w:rsidRPr="00052A17">
        <w:rPr>
          <w:spacing w:val="-6"/>
        </w:rPr>
        <w:t>_____________________________</w:t>
      </w:r>
    </w:p>
    <w:p w14:paraId="559A114A" w14:textId="2EABD381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12961EEC" w14:textId="3F9243A1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242D11D0" w14:textId="46A26A37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70111660" w14:textId="189A8D13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5A945B75" w14:textId="01DAD5FD" w:rsidR="002F3C98" w:rsidRPr="00052A17" w:rsidRDefault="002F3C98" w:rsidP="002F3C98">
      <w:pPr>
        <w:rPr>
          <w:spacing w:val="-6"/>
        </w:rPr>
      </w:pPr>
      <w:r w:rsidRPr="00052A17">
        <w:rPr>
          <w:rFonts w:ascii="TH SarabunPSK" w:hAnsi="TH SarabunPSK" w:cs="TH SarabunPSK"/>
          <w:b/>
          <w:bCs/>
          <w:spacing w:val="-6"/>
          <w:cs/>
        </w:rPr>
        <w:t xml:space="preserve">หมายเหตุ </w:t>
      </w:r>
      <w:r w:rsidRPr="00052A17">
        <w:rPr>
          <w:rFonts w:ascii="TH SarabunPSK" w:hAnsi="TH SarabunPSK" w:cs="TH SarabunPSK"/>
          <w:b/>
          <w:bCs/>
          <w:spacing w:val="-6"/>
        </w:rPr>
        <w:t>(Remarks) :</w:t>
      </w:r>
      <w:r w:rsidRPr="00052A17">
        <w:rPr>
          <w:spacing w:val="-6"/>
        </w:rPr>
        <w:t xml:space="preserve"> __________________________________________________________________________</w:t>
      </w:r>
    </w:p>
    <w:p w14:paraId="088577A4" w14:textId="0047D7A1" w:rsidR="002F3C98" w:rsidRPr="00052A17" w:rsidRDefault="002F3C98" w:rsidP="002F3C98">
      <w:pPr>
        <w:rPr>
          <w:spacing w:val="-6"/>
        </w:rPr>
      </w:pPr>
      <w:r w:rsidRPr="00052A17">
        <w:rPr>
          <w:spacing w:val="-6"/>
        </w:rPr>
        <w:t>______________________________________________________________________________________________</w:t>
      </w:r>
    </w:p>
    <w:p w14:paraId="034B83C8" w14:textId="7EEB00F9" w:rsidR="002F3C98" w:rsidRPr="00052A17" w:rsidRDefault="002F3C98" w:rsidP="00C0357D">
      <w:pPr>
        <w:spacing w:before="240"/>
        <w:jc w:val="both"/>
        <w:rPr>
          <w:spacing w:val="-6"/>
          <w:cs/>
        </w:rPr>
      </w:pP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rFonts w:ascii="TH SarabunPSK" w:hAnsi="TH SarabunPSK" w:cs="TH SarabunPSK"/>
          <w:b/>
          <w:bCs/>
          <w:spacing w:val="-6"/>
          <w:cs/>
        </w:rPr>
        <w:t>ผู้ตรวจติดตาม</w:t>
      </w:r>
      <w:r w:rsidRPr="00052A17">
        <w:rPr>
          <w:spacing w:val="-6"/>
          <w:cs/>
        </w:rPr>
        <w:t xml:space="preserve"> ..................................................................</w:t>
      </w:r>
    </w:p>
    <w:p w14:paraId="030B41CA" w14:textId="189149B2" w:rsidR="002F3C98" w:rsidRPr="00052A17" w:rsidRDefault="002F3C98" w:rsidP="00C0357D">
      <w:pPr>
        <w:jc w:val="both"/>
        <w:rPr>
          <w:spacing w:val="-6"/>
        </w:rPr>
      </w:pPr>
      <w:r w:rsidRPr="00052A17">
        <w:rPr>
          <w:rFonts w:ascii="TH SarabunPSK" w:hAnsi="TH SarabunPSK" w:cs="TH SarabunPSK"/>
          <w:spacing w:val="-6"/>
        </w:rPr>
        <w:t xml:space="preserve">                                                    (Delegate examiner’s signature)</w:t>
      </w:r>
      <w:r w:rsidRPr="00052A17">
        <w:rPr>
          <w:spacing w:val="-6"/>
        </w:rPr>
        <w:t xml:space="preserve"> (………………………………………)</w:t>
      </w:r>
    </w:p>
    <w:p w14:paraId="61E7835A" w14:textId="3DD85E49" w:rsidR="002F3C98" w:rsidRPr="00052A17" w:rsidRDefault="002F3C98" w:rsidP="00C0357D">
      <w:pPr>
        <w:jc w:val="both"/>
        <w:rPr>
          <w:spacing w:val="-6"/>
          <w:cs/>
        </w:rPr>
      </w:pP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spacing w:val="-6"/>
        </w:rPr>
        <w:tab/>
      </w:r>
      <w:r w:rsidRPr="00052A17">
        <w:rPr>
          <w:rFonts w:ascii="TH SarabunPSK" w:hAnsi="TH SarabunPSK" w:cs="TH SarabunPSK"/>
          <w:spacing w:val="-6"/>
          <w:cs/>
        </w:rPr>
        <w:t>วันที่ .</w:t>
      </w:r>
      <w:r w:rsidRPr="00052A17">
        <w:rPr>
          <w:spacing w:val="-6"/>
          <w:cs/>
        </w:rPr>
        <w:t>..................................................................</w:t>
      </w:r>
    </w:p>
    <w:p w14:paraId="09A7018A" w14:textId="1D360E89" w:rsidR="002F3C98" w:rsidRPr="00052A17" w:rsidRDefault="002F3C98" w:rsidP="00C0357D">
      <w:pPr>
        <w:ind w:left="2880"/>
        <w:jc w:val="both"/>
        <w:rPr>
          <w:spacing w:val="-6"/>
        </w:rPr>
      </w:pPr>
      <w:r w:rsidRPr="00052A17">
        <w:rPr>
          <w:rFonts w:ascii="TH SarabunPSK" w:hAnsi="TH SarabunPSK" w:cs="TH SarabunPSK"/>
          <w:b/>
          <w:bCs/>
          <w:spacing w:val="-6"/>
          <w:cs/>
        </w:rPr>
        <w:t xml:space="preserve">    ผู้รับมอบอำนาจของห้องปฏิบัติการ</w:t>
      </w:r>
      <w:r w:rsidRPr="00052A17">
        <w:rPr>
          <w:spacing w:val="-6"/>
          <w:cs/>
        </w:rPr>
        <w:t xml:space="preserve"> ....................................................................</w:t>
      </w:r>
      <w:r w:rsidRPr="00052A17">
        <w:rPr>
          <w:spacing w:val="-6"/>
        </w:rPr>
        <w:t>..</w:t>
      </w:r>
    </w:p>
    <w:p w14:paraId="66F2C1E7" w14:textId="30A5D90F" w:rsidR="002F3C98" w:rsidRPr="00052A17" w:rsidRDefault="002F3C98" w:rsidP="00C0357D">
      <w:pPr>
        <w:ind w:left="2160" w:firstLine="720"/>
        <w:jc w:val="both"/>
        <w:rPr>
          <w:spacing w:val="-6"/>
        </w:rPr>
      </w:pPr>
      <w:r w:rsidRPr="00052A17">
        <w:rPr>
          <w:spacing w:val="-6"/>
        </w:rPr>
        <w:t xml:space="preserve">    (</w:t>
      </w:r>
      <w:r w:rsidRPr="00052A17">
        <w:rPr>
          <w:rFonts w:ascii="TH SarabunPSK" w:hAnsi="TH SarabunPSK" w:cs="TH SarabunPSK"/>
          <w:spacing w:val="-6"/>
        </w:rPr>
        <w:t>Authorized examiner’s signature</w:t>
      </w:r>
      <w:r w:rsidRPr="00052A17">
        <w:rPr>
          <w:spacing w:val="-6"/>
        </w:rPr>
        <w:t xml:space="preserve">) (………………………………………) </w:t>
      </w:r>
    </w:p>
    <w:p w14:paraId="0A05B2A8" w14:textId="24556329" w:rsidR="002F3C98" w:rsidRDefault="002F3C98" w:rsidP="00C0357D">
      <w:pPr>
        <w:spacing w:before="120"/>
        <w:ind w:right="-1332"/>
        <w:jc w:val="both"/>
        <w:rPr>
          <w:rFonts w:ascii="TH SarabunPSK" w:eastAsia="Calibri" w:hAnsi="TH SarabunPSK" w:cs="TH SarabunPSK"/>
          <w:spacing w:val="-6"/>
          <w:cs/>
        </w:rPr>
      </w:pPr>
      <w:r w:rsidRPr="00052A17">
        <w:rPr>
          <w:rFonts w:ascii="TH SarabunPSK" w:eastAsia="Calibri" w:hAnsi="TH SarabunPSK" w:cs="TH SarabunPSK"/>
          <w:spacing w:val="-6"/>
        </w:rPr>
        <w:t xml:space="preserve">             </w:t>
      </w:r>
      <w:r>
        <w:rPr>
          <w:rFonts w:ascii="TH SarabunPSK" w:eastAsia="Calibri" w:hAnsi="TH SarabunPSK" w:cs="TH SarabunPSK" w:hint="cs"/>
          <w:spacing w:val="-6"/>
          <w:cs/>
        </w:rPr>
        <w:t xml:space="preserve">                                              </w:t>
      </w:r>
      <w:r w:rsidRPr="00052A17">
        <w:rPr>
          <w:rFonts w:ascii="TH SarabunPSK" w:eastAsia="Calibri" w:hAnsi="TH SarabunPSK" w:cs="TH SarabunPSK"/>
          <w:spacing w:val="-6"/>
        </w:rPr>
        <w:t xml:space="preserve">(Date / Month / Year) </w:t>
      </w:r>
      <w:r w:rsidRPr="00052A17">
        <w:rPr>
          <w:rFonts w:ascii="TH SarabunPSK" w:eastAsia="Calibri" w:hAnsi="TH SarabunPSK" w:cs="TH SarabunPSK"/>
          <w:spacing w:val="-6"/>
          <w:cs/>
        </w:rPr>
        <w:t>วันที่   ...........................</w:t>
      </w:r>
      <w:r w:rsidR="00C0357D">
        <w:rPr>
          <w:rFonts w:ascii="TH SarabunPSK" w:eastAsia="Calibri" w:hAnsi="TH SarabunPSK" w:cs="TH SarabunPSK" w:hint="cs"/>
          <w:spacing w:val="-6"/>
          <w:cs/>
        </w:rPr>
        <w:t>........</w:t>
      </w:r>
      <w:r w:rsidRPr="00052A17">
        <w:rPr>
          <w:rFonts w:ascii="TH SarabunPSK" w:eastAsia="Calibri" w:hAnsi="TH SarabunPSK" w:cs="TH SarabunPSK"/>
          <w:spacing w:val="-6"/>
          <w:cs/>
        </w:rPr>
        <w:t>................................</w:t>
      </w:r>
    </w:p>
    <w:p w14:paraId="17A3948D" w14:textId="77777777" w:rsidR="002F3C98" w:rsidRDefault="002F3C98" w:rsidP="002F3C98">
      <w:pPr>
        <w:pStyle w:val="NoSpacing"/>
        <w:jc w:val="both"/>
        <w:rPr>
          <w:rFonts w:ascii="TH SarabunPSK" w:hAnsi="TH SarabunPSK" w:cs="TH SarabunPSK"/>
          <w:b/>
          <w:bCs/>
          <w:spacing w:val="-6"/>
          <w:szCs w:val="32"/>
        </w:rPr>
      </w:pPr>
    </w:p>
    <w:p w14:paraId="79869D91" w14:textId="77777777" w:rsidR="002F3C98" w:rsidRPr="002B320D" w:rsidRDefault="002F3C98" w:rsidP="002F3C98">
      <w:pPr>
        <w:pStyle w:val="NoSpacing"/>
        <w:jc w:val="both"/>
        <w:rPr>
          <w:rFonts w:ascii="TH SarabunPSK" w:hAnsi="TH SarabunPSK" w:cs="TH SarabunPSK"/>
          <w:b/>
          <w:bCs/>
          <w:spacing w:val="-6"/>
          <w:szCs w:val="32"/>
        </w:rPr>
      </w:pPr>
      <w:r w:rsidRPr="002B320D">
        <w:rPr>
          <w:rFonts w:ascii="TH SarabunPSK" w:hAnsi="TH SarabunPSK" w:cs="TH SarabunPSK"/>
          <w:b/>
          <w:bCs/>
          <w:spacing w:val="-6"/>
          <w:szCs w:val="32"/>
          <w:cs/>
        </w:rPr>
        <w:lastRenderedPageBreak/>
        <w:t>ปัญหาที่พบ</w:t>
      </w:r>
      <w:r w:rsidRPr="00C0357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จากการตรวจติดตาม </w:t>
      </w:r>
      <w:r w:rsidRPr="00C0357D">
        <w:rPr>
          <w:rFonts w:ascii="TH SarabunPSK" w:hAnsi="TH SarabunPSK" w:cs="TH SarabunPSK"/>
          <w:b/>
          <w:bCs/>
          <w:spacing w:val="-6"/>
          <w:sz w:val="32"/>
          <w:szCs w:val="32"/>
        </w:rPr>
        <w:t>(Matters of follow-up / extraordinary assessment)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1080"/>
        <w:gridCol w:w="885"/>
        <w:gridCol w:w="2628"/>
        <w:gridCol w:w="2856"/>
        <w:gridCol w:w="1559"/>
      </w:tblGrid>
      <w:tr w:rsidR="002F3C98" w:rsidRPr="00385845" w14:paraId="19FBEA78" w14:textId="77777777" w:rsidTr="00DD1388">
        <w:tc>
          <w:tcPr>
            <w:tcW w:w="910" w:type="dxa"/>
          </w:tcPr>
          <w:p w14:paraId="3C57B44B" w14:textId="77777777" w:rsidR="002F3C98" w:rsidRPr="000D297F" w:rsidRDefault="002F3C98" w:rsidP="00663E80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  <w:cs/>
              </w:rPr>
              <w:t xml:space="preserve">ลำดับที่ </w:t>
            </w: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  <w:t>(No)</w:t>
            </w:r>
          </w:p>
        </w:tc>
        <w:tc>
          <w:tcPr>
            <w:tcW w:w="1080" w:type="dxa"/>
          </w:tcPr>
          <w:p w14:paraId="0BAC7B63" w14:textId="77777777" w:rsidR="002F3C98" w:rsidRPr="000D297F" w:rsidRDefault="002F3C98" w:rsidP="00663E80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  <w:cs/>
              </w:rPr>
              <w:t>ข้อกำหนด</w:t>
            </w:r>
          </w:p>
          <w:p w14:paraId="73064C25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  <w:t>(Clause)</w:t>
            </w:r>
          </w:p>
        </w:tc>
        <w:tc>
          <w:tcPr>
            <w:tcW w:w="885" w:type="dxa"/>
          </w:tcPr>
          <w:p w14:paraId="53A416B6" w14:textId="77777777" w:rsidR="002F3C98" w:rsidRPr="000D297F" w:rsidRDefault="002F3C98" w:rsidP="00663E80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  <w:t>Code</w:t>
            </w:r>
          </w:p>
          <w:p w14:paraId="590813EA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  <w:t>(C / O)</w:t>
            </w:r>
          </w:p>
        </w:tc>
        <w:tc>
          <w:tcPr>
            <w:tcW w:w="2628" w:type="dxa"/>
          </w:tcPr>
          <w:p w14:paraId="25F0E302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  <w:cs/>
              </w:rPr>
              <w:t xml:space="preserve">หัวข้อ </w:t>
            </w: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  <w:t>Follow-up /</w:t>
            </w:r>
          </w:p>
          <w:p w14:paraId="254185E4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  <w:t xml:space="preserve"> Extraordinary assessment</w:t>
            </w:r>
          </w:p>
          <w:p w14:paraId="5DBA3E37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spacing w:val="-6"/>
                <w:sz w:val="28"/>
                <w:szCs w:val="28"/>
              </w:rPr>
              <w:t>(Topics of investigation)</w:t>
            </w:r>
          </w:p>
        </w:tc>
        <w:tc>
          <w:tcPr>
            <w:tcW w:w="2856" w:type="dxa"/>
          </w:tcPr>
          <w:p w14:paraId="4CF19B45" w14:textId="77777777" w:rsidR="002F3C98" w:rsidRPr="000D297F" w:rsidRDefault="002F3C98" w:rsidP="00663E80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  <w:cs/>
              </w:rPr>
              <w:t>ผลการตรวจติดตาม</w:t>
            </w:r>
          </w:p>
          <w:p w14:paraId="6BDE975B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spacing w:val="-6"/>
                <w:sz w:val="28"/>
                <w:szCs w:val="28"/>
              </w:rPr>
              <w:t>(Findings)</w:t>
            </w:r>
          </w:p>
        </w:tc>
        <w:tc>
          <w:tcPr>
            <w:tcW w:w="1559" w:type="dxa"/>
          </w:tcPr>
          <w:p w14:paraId="55617079" w14:textId="77777777" w:rsidR="002F3C98" w:rsidRPr="000D297F" w:rsidRDefault="002F3C98" w:rsidP="00663E80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b/>
                <w:bCs/>
                <w:spacing w:val="-6"/>
                <w:sz w:val="28"/>
                <w:szCs w:val="28"/>
                <w:cs/>
              </w:rPr>
              <w:t>หมายเหตุ</w:t>
            </w:r>
          </w:p>
          <w:p w14:paraId="1624B9E3" w14:textId="77777777" w:rsidR="002F3C98" w:rsidRPr="000D297F" w:rsidRDefault="002F3C98" w:rsidP="00663E80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28"/>
                <w:szCs w:val="28"/>
              </w:rPr>
            </w:pPr>
            <w:r w:rsidRPr="000D297F">
              <w:rPr>
                <w:rFonts w:ascii="TH SarabunPSK" w:hAnsi="TH SarabunPSK" w:cs="TH SarabunPSK"/>
                <w:spacing w:val="-6"/>
                <w:sz w:val="28"/>
                <w:szCs w:val="28"/>
              </w:rPr>
              <w:t>(Remarks)</w:t>
            </w:r>
          </w:p>
        </w:tc>
      </w:tr>
      <w:tr w:rsidR="00DD1388" w:rsidRPr="00385845" w14:paraId="4D005111" w14:textId="77777777" w:rsidTr="00DD1388">
        <w:trPr>
          <w:trHeight w:val="335"/>
        </w:trPr>
        <w:tc>
          <w:tcPr>
            <w:tcW w:w="910" w:type="dxa"/>
          </w:tcPr>
          <w:p w14:paraId="101A71A3" w14:textId="77777777" w:rsidR="00DD1388" w:rsidRP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  <w:cs/>
              </w:rPr>
            </w:pPr>
          </w:p>
        </w:tc>
        <w:tc>
          <w:tcPr>
            <w:tcW w:w="1080" w:type="dxa"/>
          </w:tcPr>
          <w:p w14:paraId="6186218D" w14:textId="77777777" w:rsidR="00DD1388" w:rsidRP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  <w:cs/>
              </w:rPr>
            </w:pPr>
          </w:p>
        </w:tc>
        <w:tc>
          <w:tcPr>
            <w:tcW w:w="885" w:type="dxa"/>
          </w:tcPr>
          <w:p w14:paraId="71C205EC" w14:textId="77777777" w:rsidR="00DD1388" w:rsidRP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</w:tc>
        <w:tc>
          <w:tcPr>
            <w:tcW w:w="2628" w:type="dxa"/>
          </w:tcPr>
          <w:p w14:paraId="3B6A178F" w14:textId="77777777" w:rsidR="00DD1388" w:rsidRP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  <w:cs/>
              </w:rPr>
            </w:pPr>
          </w:p>
        </w:tc>
        <w:tc>
          <w:tcPr>
            <w:tcW w:w="2856" w:type="dxa"/>
          </w:tcPr>
          <w:p w14:paraId="7016A748" w14:textId="77777777" w:rsidR="00DD1388" w:rsidRP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  <w:cs/>
              </w:rPr>
            </w:pPr>
          </w:p>
        </w:tc>
        <w:tc>
          <w:tcPr>
            <w:tcW w:w="1559" w:type="dxa"/>
          </w:tcPr>
          <w:p w14:paraId="7E94D830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6095190C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2F9856C6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46243464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2CEAA1A3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1936C16B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74650988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183CB31E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6430F70D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3F350757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4D4F42B4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57471CEE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1DD09D9B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60645D4A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2AABC2FC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0A63DF5A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1AD27B86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0CCE4A6E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5C45B099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7CC63679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28EA594D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1C3277F4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7BF0C367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376C50AF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6D7B2ADD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090DFAFF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7F8C8E0E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0AC32CE4" w14:textId="77777777" w:rsid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</w:rPr>
            </w:pPr>
          </w:p>
          <w:p w14:paraId="301C694C" w14:textId="77777777" w:rsidR="00DD1388" w:rsidRPr="00DD1388" w:rsidRDefault="00DD1388" w:rsidP="00DD1388">
            <w:pPr>
              <w:pStyle w:val="NoSpacing"/>
              <w:widowControl w:val="0"/>
              <w:jc w:val="center"/>
              <w:rPr>
                <w:rFonts w:ascii="TH SarabunPSK" w:hAnsi="TH SarabunPSK" w:cs="TH SarabunPSK"/>
                <w:spacing w:val="-6"/>
                <w:szCs w:val="32"/>
                <w:cs/>
              </w:rPr>
            </w:pPr>
          </w:p>
        </w:tc>
      </w:tr>
    </w:tbl>
    <w:p w14:paraId="18EE148F" w14:textId="77777777" w:rsidR="00BA3987" w:rsidRDefault="00BA3987" w:rsidP="000E40EA">
      <w:pPr>
        <w:pStyle w:val="TOC1"/>
        <w:rPr>
          <w:cs/>
        </w:rPr>
      </w:pPr>
    </w:p>
    <w:sectPr w:rsidR="00BA3987" w:rsidSect="00841C86">
      <w:headerReference w:type="default" r:id="rId7"/>
      <w:pgSz w:w="11906" w:h="16838"/>
      <w:pgMar w:top="1440" w:right="1274" w:bottom="2250" w:left="1134" w:header="510" w:footer="57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AB3B1" w14:textId="77777777" w:rsidR="004A2462" w:rsidRDefault="004A2462" w:rsidP="00BA3987">
      <w:r>
        <w:separator/>
      </w:r>
    </w:p>
  </w:endnote>
  <w:endnote w:type="continuationSeparator" w:id="0">
    <w:p w14:paraId="004847B0" w14:textId="77777777" w:rsidR="004A2462" w:rsidRDefault="004A2462" w:rsidP="00B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EC49" w14:textId="77777777" w:rsidR="004A2462" w:rsidRDefault="004A2462" w:rsidP="00BA3987">
      <w:r>
        <w:separator/>
      </w:r>
    </w:p>
  </w:footnote>
  <w:footnote w:type="continuationSeparator" w:id="0">
    <w:p w14:paraId="648CC7BF" w14:textId="77777777" w:rsidR="004A2462" w:rsidRDefault="004A2462" w:rsidP="00BA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108" w:type="dxa"/>
      <w:tblLook w:val="04A0" w:firstRow="1" w:lastRow="0" w:firstColumn="1" w:lastColumn="0" w:noHBand="0" w:noVBand="1"/>
    </w:tblPr>
    <w:tblGrid>
      <w:gridCol w:w="7372"/>
      <w:gridCol w:w="851"/>
      <w:gridCol w:w="1275"/>
    </w:tblGrid>
    <w:tr w:rsidR="000E40EA" w:rsidRPr="00BF471C" w14:paraId="7A4B6D1D" w14:textId="77777777" w:rsidTr="002F3C98">
      <w:trPr>
        <w:trHeight w:val="284"/>
      </w:trPr>
      <w:tc>
        <w:tcPr>
          <w:tcW w:w="7372" w:type="dxa"/>
          <w:hideMark/>
        </w:tcPr>
        <w:p w14:paraId="0C75A1DE" w14:textId="77777777" w:rsidR="000E40EA" w:rsidRPr="00BF471C" w:rsidRDefault="000E40EA" w:rsidP="000E40EA">
          <w:pPr>
            <w:rPr>
              <w:rFonts w:ascii="TH SarabunPSK" w:hAnsi="TH SarabunPSK" w:cs="TH SarabunPSK"/>
              <w:sz w:val="30"/>
              <w:szCs w:val="30"/>
            </w:rPr>
          </w:pPr>
          <w:r w:rsidRPr="00BF471C">
            <w:rPr>
              <w:rFonts w:ascii="TH SarabunPSK" w:hAnsi="TH SarabunPSK" w:cs="TH SarabunPSK"/>
              <w:sz w:val="30"/>
              <w:szCs w:val="30"/>
              <w:cs/>
            </w:rPr>
            <w:t xml:space="preserve">แบบรายงานผลการตรวจติดตาม </w:t>
          </w:r>
          <w:r w:rsidRPr="00BF471C">
            <w:rPr>
              <w:rFonts w:ascii="TH SarabunPSK" w:hAnsi="TH SarabunPSK" w:cs="TH SarabunPSK"/>
              <w:sz w:val="30"/>
              <w:szCs w:val="30"/>
            </w:rPr>
            <w:t xml:space="preserve">(Follow-up) / </w:t>
          </w:r>
        </w:p>
        <w:p w14:paraId="44D1B337" w14:textId="0EAA5FD3" w:rsidR="000E40EA" w:rsidRPr="00BF471C" w:rsidRDefault="000E40EA" w:rsidP="000E40EA">
          <w:pPr>
            <w:rPr>
              <w:rFonts w:ascii="TH SarabunPSK" w:hAnsi="TH SarabunPSK" w:cs="TH SarabunPSK"/>
              <w:sz w:val="30"/>
              <w:szCs w:val="30"/>
            </w:rPr>
          </w:pPr>
          <w:r w:rsidRPr="00BF471C">
            <w:rPr>
              <w:rFonts w:ascii="TH SarabunPSK" w:hAnsi="TH SarabunPSK" w:cs="TH SarabunPSK"/>
              <w:sz w:val="30"/>
              <w:szCs w:val="30"/>
              <w:cs/>
            </w:rPr>
            <w:t>การตรวจติดตามพิเศษตามเหตุผลความจำเป็น</w:t>
          </w:r>
          <w:r w:rsidRPr="00BF471C">
            <w:rPr>
              <w:rFonts w:ascii="TH SarabunPSK" w:hAnsi="TH SarabunPSK" w:cs="TH SarabunPSK"/>
              <w:sz w:val="30"/>
              <w:szCs w:val="30"/>
            </w:rPr>
            <w:t xml:space="preserve"> (Extraordinary assessment)</w:t>
          </w:r>
        </w:p>
      </w:tc>
      <w:tc>
        <w:tcPr>
          <w:tcW w:w="2126" w:type="dxa"/>
          <w:gridSpan w:val="2"/>
          <w:hideMark/>
        </w:tcPr>
        <w:p w14:paraId="3BD52078" w14:textId="612A41ED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30"/>
            </w:rPr>
          </w:pPr>
          <w:r w:rsidRPr="00BF471C">
            <w:rPr>
              <w:rFonts w:ascii="TH SarabunPSK" w:hAnsi="TH SarabunPSK" w:cs="TH SarabunPSK"/>
              <w:sz w:val="30"/>
            </w:rPr>
            <w:t xml:space="preserve"> F 07 15 039</w:t>
          </w:r>
        </w:p>
      </w:tc>
    </w:tr>
    <w:tr w:rsidR="000E40EA" w:rsidRPr="00BF471C" w14:paraId="3DCE5822" w14:textId="77777777" w:rsidTr="002F3C98">
      <w:tc>
        <w:tcPr>
          <w:tcW w:w="7372" w:type="dxa"/>
          <w:hideMark/>
        </w:tcPr>
        <w:p w14:paraId="3AA5E35A" w14:textId="61E0265D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30"/>
            </w:rPr>
          </w:pPr>
          <w:r w:rsidRPr="00BF471C">
            <w:rPr>
              <w:rStyle w:val="PageNumber"/>
              <w:rFonts w:ascii="TH SarabunPSK" w:hAnsi="TH SarabunPSK" w:cs="TH SarabunPSK" w:hint="cs"/>
              <w:sz w:val="30"/>
              <w:cs/>
            </w:rPr>
            <w:t>วันที่ออกเอกสาร</w:t>
          </w:r>
          <w:r w:rsidRPr="00BF471C">
            <w:rPr>
              <w:rFonts w:ascii="TH SarabunPSK" w:hAnsi="TH SarabunPSK" w:cs="TH SarabunPSK"/>
              <w:sz w:val="30"/>
            </w:rPr>
            <w:t xml:space="preserve"> </w:t>
          </w:r>
          <w:r w:rsidR="00841C86" w:rsidRPr="00841C86">
            <w:rPr>
              <w:rFonts w:ascii="TH SarabunPSK" w:hAnsi="TH SarabunPSK" w:cs="TH SarabunPSK" w:hint="cs"/>
              <w:color w:val="EE0000"/>
              <w:sz w:val="30"/>
              <w:cs/>
            </w:rPr>
            <w:t>9 ต.ค. 2568</w:t>
          </w:r>
        </w:p>
      </w:tc>
      <w:tc>
        <w:tcPr>
          <w:tcW w:w="2126" w:type="dxa"/>
          <w:gridSpan w:val="2"/>
          <w:hideMark/>
        </w:tcPr>
        <w:p w14:paraId="090FCA3E" w14:textId="1FAFDF63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30"/>
            </w:rPr>
          </w:pPr>
          <w:r w:rsidRPr="00BF471C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Pr="00BF471C">
            <w:rPr>
              <w:rStyle w:val="PageNumber"/>
              <w:rFonts w:ascii="TH SarabunPSK" w:hAnsi="TH SarabunPSK" w:cs="TH SarabunPSK" w:hint="cs"/>
              <w:sz w:val="30"/>
              <w:cs/>
            </w:rPr>
            <w:t>แก้ไขครั้งที่</w:t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t xml:space="preserve"> 0</w:t>
          </w:r>
          <w:r w:rsidR="00DD1388">
            <w:rPr>
              <w:rStyle w:val="PageNumber"/>
              <w:rFonts w:ascii="TH SarabunPSK" w:hAnsi="TH SarabunPSK" w:cs="TH SarabunPSK"/>
              <w:sz w:val="30"/>
            </w:rPr>
            <w:t>5</w:t>
          </w:r>
        </w:p>
      </w:tc>
    </w:tr>
    <w:tr w:rsidR="000E40EA" w:rsidRPr="00BF471C" w14:paraId="0BE83650" w14:textId="77777777" w:rsidTr="002F3C98">
      <w:tc>
        <w:tcPr>
          <w:tcW w:w="7372" w:type="dxa"/>
          <w:hideMark/>
        </w:tcPr>
        <w:p w14:paraId="3017DF41" w14:textId="77777777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30"/>
            </w:rPr>
          </w:pPr>
          <w:r w:rsidRPr="00BF471C">
            <w:rPr>
              <w:rStyle w:val="PageNumber"/>
              <w:rFonts w:ascii="TH SarabunPSK" w:hAnsi="TH SarabunPSK" w:cs="TH SarabunPSK" w:hint="cs"/>
              <w:sz w:val="30"/>
              <w:cs/>
            </w:rPr>
            <w:t>สำนักมาตรฐานห้องปฏิบัติการ กรมวิทยาศาสตร์การแพทย์</w:t>
          </w:r>
        </w:p>
      </w:tc>
      <w:tc>
        <w:tcPr>
          <w:tcW w:w="2126" w:type="dxa"/>
          <w:gridSpan w:val="2"/>
          <w:hideMark/>
        </w:tcPr>
        <w:p w14:paraId="1EDC7E5B" w14:textId="4C29800A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30"/>
            </w:rPr>
          </w:pPr>
          <w:r w:rsidRPr="00BF471C">
            <w:rPr>
              <w:rFonts w:ascii="TH SarabunPSK" w:hAnsi="TH SarabunPSK" w:cs="TH SarabunPSK" w:hint="cs"/>
              <w:sz w:val="30"/>
              <w:cs/>
            </w:rPr>
            <w:t xml:space="preserve"> หน้า</w:t>
          </w:r>
          <w:r w:rsidRPr="00BF471C">
            <w:rPr>
              <w:rFonts w:ascii="TH SarabunPSK" w:hAnsi="TH SarabunPSK" w:cs="TH SarabunPSK"/>
              <w:sz w:val="30"/>
            </w:rPr>
            <w:t xml:space="preserve"> </w:t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fldChar w:fldCharType="begin"/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instrText xml:space="preserve"> PAGE </w:instrText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fldChar w:fldCharType="separate"/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t>1</w:t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fldChar w:fldCharType="end"/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Pr="00BF471C">
            <w:rPr>
              <w:rStyle w:val="PageNumber"/>
              <w:rFonts w:ascii="TH SarabunPSK" w:hAnsi="TH SarabunPSK" w:cs="TH SarabunPSK" w:hint="cs"/>
              <w:sz w:val="30"/>
              <w:cs/>
            </w:rPr>
            <w:t xml:space="preserve">ของ </w:t>
          </w:r>
          <w:r w:rsidR="00C0357D" w:rsidRPr="00BF471C">
            <w:rPr>
              <w:rStyle w:val="PageNumber"/>
              <w:rFonts w:ascii="TH SarabunPSK" w:hAnsi="TH SarabunPSK" w:cs="TH SarabunPSK"/>
              <w:sz w:val="30"/>
            </w:rPr>
            <w:t>2</w:t>
          </w:r>
          <w:r w:rsidRPr="00BF471C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Pr="00BF471C">
            <w:rPr>
              <w:rStyle w:val="PageNumber"/>
              <w:rFonts w:ascii="TH SarabunPSK" w:hAnsi="TH SarabunPSK" w:cs="TH SarabunPSK"/>
              <w:sz w:val="30"/>
              <w:cs/>
            </w:rPr>
            <w:t>หน้า</w:t>
          </w:r>
        </w:p>
      </w:tc>
    </w:tr>
    <w:tr w:rsidR="000E40EA" w:rsidRPr="00BF471C" w14:paraId="47779807" w14:textId="77777777" w:rsidTr="002F3C98">
      <w:tc>
        <w:tcPr>
          <w:tcW w:w="8223" w:type="dxa"/>
          <w:gridSpan w:val="2"/>
          <w:tcBorders>
            <w:bottom w:val="single" w:sz="4" w:space="0" w:color="auto"/>
          </w:tcBorders>
        </w:tcPr>
        <w:p w14:paraId="667858F4" w14:textId="77777777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12"/>
              <w:szCs w:val="12"/>
              <w:cs/>
            </w:rPr>
          </w:pPr>
        </w:p>
      </w:tc>
      <w:tc>
        <w:tcPr>
          <w:tcW w:w="1275" w:type="dxa"/>
          <w:tcBorders>
            <w:bottom w:val="single" w:sz="4" w:space="0" w:color="auto"/>
          </w:tcBorders>
        </w:tcPr>
        <w:p w14:paraId="31F963D4" w14:textId="77777777" w:rsidR="000E40EA" w:rsidRPr="00BF471C" w:rsidRDefault="000E40EA" w:rsidP="000E40EA">
          <w:pPr>
            <w:pStyle w:val="NoSpacing"/>
            <w:rPr>
              <w:rFonts w:ascii="TH SarabunPSK" w:hAnsi="TH SarabunPSK" w:cs="TH SarabunPSK"/>
              <w:sz w:val="12"/>
              <w:szCs w:val="12"/>
              <w:cs/>
            </w:rPr>
          </w:pPr>
        </w:p>
      </w:tc>
    </w:tr>
  </w:tbl>
  <w:p w14:paraId="73E5C631" w14:textId="77777777" w:rsidR="00FF30D2" w:rsidRPr="000E40EA" w:rsidRDefault="00FF30D2" w:rsidP="00BA3987">
    <w:pPr>
      <w:pStyle w:val="Header"/>
      <w:tabs>
        <w:tab w:val="clear" w:pos="4153"/>
        <w:tab w:val="clear" w:pos="8306"/>
        <w:tab w:val="right" w:pos="9639"/>
      </w:tabs>
      <w:rPr>
        <w:rFonts w:ascii="TH SarabunPSK" w:hAnsi="TH SarabunPSK" w:cs="TH SarabunPSK"/>
        <w:sz w:val="4"/>
        <w:szCs w:val="4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C0"/>
    <w:rsid w:val="00017C97"/>
    <w:rsid w:val="000D297F"/>
    <w:rsid w:val="000D34C5"/>
    <w:rsid w:val="000D4370"/>
    <w:rsid w:val="000E40EA"/>
    <w:rsid w:val="000E7D5D"/>
    <w:rsid w:val="0011062A"/>
    <w:rsid w:val="00133400"/>
    <w:rsid w:val="001A70D3"/>
    <w:rsid w:val="001C7B55"/>
    <w:rsid w:val="001E28FC"/>
    <w:rsid w:val="0020093D"/>
    <w:rsid w:val="002A3A6E"/>
    <w:rsid w:val="002F3C98"/>
    <w:rsid w:val="00306A58"/>
    <w:rsid w:val="003E5CB2"/>
    <w:rsid w:val="004234C0"/>
    <w:rsid w:val="004936F1"/>
    <w:rsid w:val="004A2462"/>
    <w:rsid w:val="004A4EE3"/>
    <w:rsid w:val="004A7F55"/>
    <w:rsid w:val="0050505A"/>
    <w:rsid w:val="006315C3"/>
    <w:rsid w:val="0066070C"/>
    <w:rsid w:val="006801D9"/>
    <w:rsid w:val="00683DB7"/>
    <w:rsid w:val="006C1F58"/>
    <w:rsid w:val="006F1B6D"/>
    <w:rsid w:val="007232B8"/>
    <w:rsid w:val="007C0BBD"/>
    <w:rsid w:val="00841C86"/>
    <w:rsid w:val="00842C62"/>
    <w:rsid w:val="008860B3"/>
    <w:rsid w:val="009848F4"/>
    <w:rsid w:val="00A111A7"/>
    <w:rsid w:val="00BA3987"/>
    <w:rsid w:val="00BF471C"/>
    <w:rsid w:val="00C003B1"/>
    <w:rsid w:val="00C0357D"/>
    <w:rsid w:val="00C85F64"/>
    <w:rsid w:val="00C92456"/>
    <w:rsid w:val="00D9141D"/>
    <w:rsid w:val="00DA45A7"/>
    <w:rsid w:val="00DC5AD6"/>
    <w:rsid w:val="00DD1388"/>
    <w:rsid w:val="00E06DEA"/>
    <w:rsid w:val="00EA3D66"/>
    <w:rsid w:val="00ED727F"/>
    <w:rsid w:val="00F011A8"/>
    <w:rsid w:val="00F17495"/>
    <w:rsid w:val="00F36E94"/>
    <w:rsid w:val="00F40418"/>
    <w:rsid w:val="00F53796"/>
    <w:rsid w:val="00FA7A4D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00890A"/>
  <w15:chartTrackingRefBased/>
  <w15:docId w15:val="{98D2DE14-42ED-448D-96BF-424DC651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C0"/>
    <w:rPr>
      <w:rFonts w:ascii="Angsana New" w:eastAsia="Cordi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HeaderChar">
    <w:name w:val="Header Char"/>
    <w:link w:val="Head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paragraph" w:styleId="Footer">
    <w:name w:val="footer"/>
    <w:basedOn w:val="Normal"/>
    <w:link w:val="Foot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FooterChar">
    <w:name w:val="Footer Char"/>
    <w:link w:val="Foot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character" w:styleId="PageNumber">
    <w:name w:val="page number"/>
    <w:basedOn w:val="DefaultParagraphFont"/>
    <w:rsid w:val="004234C0"/>
  </w:style>
  <w:style w:type="paragraph" w:styleId="TOC1">
    <w:name w:val="toc 1"/>
    <w:basedOn w:val="Normal"/>
    <w:next w:val="Normal"/>
    <w:autoRedefine/>
    <w:uiPriority w:val="39"/>
    <w:unhideWhenUsed/>
    <w:qFormat/>
    <w:rsid w:val="000E40EA"/>
    <w:pPr>
      <w:tabs>
        <w:tab w:val="left" w:pos="440"/>
        <w:tab w:val="right" w:leader="dot" w:pos="9629"/>
      </w:tabs>
      <w:spacing w:after="100" w:line="276" w:lineRule="auto"/>
    </w:pPr>
    <w:rPr>
      <w:rFonts w:ascii="TH SarabunPSK" w:hAnsi="TH SarabunPSK" w:cs="TH SarabunPSK"/>
      <w:b/>
      <w:bCs/>
      <w:noProof/>
      <w:color w:val="000000"/>
    </w:rPr>
  </w:style>
  <w:style w:type="character" w:styleId="Hyperlink">
    <w:name w:val="Hyperlink"/>
    <w:uiPriority w:val="99"/>
    <w:unhideWhenUsed/>
    <w:rsid w:val="004234C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0EA"/>
    <w:rPr>
      <w:rFonts w:ascii="Times New Roman" w:eastAsia="Times New Roman" w:hAnsi="Times New Roman" w:cs="Angsana New"/>
      <w:sz w:val="24"/>
      <w:szCs w:val="30"/>
    </w:rPr>
  </w:style>
  <w:style w:type="character" w:customStyle="1" w:styleId="NoSpacingChar">
    <w:name w:val="No Spacing Char"/>
    <w:link w:val="NoSpacing"/>
    <w:uiPriority w:val="1"/>
    <w:locked/>
    <w:rsid w:val="000E40EA"/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CC43422-2CF0-4DB8-8201-6EADD48E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เรวดี</dc:creator>
  <cp:keywords/>
  <cp:lastModifiedBy>สำนักมาตรฐาน กรมวิทย์</cp:lastModifiedBy>
  <cp:revision>3</cp:revision>
  <dcterms:created xsi:type="dcterms:W3CDTF">2025-11-03T07:22:00Z</dcterms:created>
  <dcterms:modified xsi:type="dcterms:W3CDTF">2025-11-03T07:24:00Z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b474bb27-5c52-4977-b6a1-99750e72820c</vt:lpwstr>
  </property>
</Properties>
</file>